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B6678" w14:textId="0F65EF5F" w:rsidR="00280A98" w:rsidRPr="00D1305A" w:rsidRDefault="009D4BC1" w:rsidP="00B97728">
      <w:pPr>
        <w:spacing w:line="2" w:lineRule="atLeast"/>
        <w:ind w:left="-851"/>
        <w:jc w:val="center"/>
        <w:rPr>
          <w:rFonts w:asciiTheme="minorHAnsi" w:hAnsiTheme="minorHAnsi" w:cstheme="minorHAnsi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305A">
        <w:rPr>
          <w:rFonts w:asciiTheme="minorHAnsi" w:hAnsiTheme="minorHAnsi" w:cstheme="minorHAnsi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ООО «Контрольно-Измерительные Приборы»</w:t>
      </w:r>
    </w:p>
    <w:p w14:paraId="7AC72708" w14:textId="4A2912EB" w:rsidR="009D4BC1" w:rsidRDefault="009D4BC1" w:rsidP="00D34D34">
      <w:pPr>
        <w:spacing w:line="2" w:lineRule="atLeast"/>
        <w:ind w:left="-851"/>
        <w:rPr>
          <w:rFonts w:ascii="Times New Roman" w:hAnsi="Times New Roman"/>
          <w:b/>
          <w:sz w:val="56"/>
          <w:szCs w:val="56"/>
        </w:rPr>
      </w:pPr>
    </w:p>
    <w:p w14:paraId="014DD0E1" w14:textId="188E307D" w:rsidR="009D4BC1" w:rsidRPr="009A2D8D" w:rsidRDefault="009D4BC1" w:rsidP="00B97728">
      <w:pPr>
        <w:spacing w:line="2" w:lineRule="atLeast"/>
        <w:ind w:left="-851"/>
        <w:jc w:val="center"/>
        <w:rPr>
          <w:rFonts w:ascii="Times New Roman" w:hAnsi="Times New Roman"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3444F16B" wp14:editId="61AE1FDF">
            <wp:extent cx="749192" cy="76873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39" cy="78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6B112" w14:textId="77777777" w:rsidR="00B97728" w:rsidRPr="00E73DE5" w:rsidRDefault="00B97728" w:rsidP="009D4BC1">
      <w:pPr>
        <w:ind w:firstLine="0"/>
        <w:rPr>
          <w:b/>
          <w:sz w:val="44"/>
          <w:szCs w:val="44"/>
          <w:lang w:val="en-US"/>
        </w:rPr>
      </w:pPr>
    </w:p>
    <w:p w14:paraId="0358BF00" w14:textId="35F3F399" w:rsidR="009A2D8D" w:rsidRPr="009D4BC1" w:rsidRDefault="00280A98" w:rsidP="00B97728">
      <w:pPr>
        <w:ind w:firstLine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D4BC1">
        <w:rPr>
          <w:rFonts w:asciiTheme="minorHAnsi" w:hAnsiTheme="minorHAnsi" w:cstheme="minorHAnsi"/>
          <w:b/>
          <w:sz w:val="36"/>
          <w:szCs w:val="36"/>
        </w:rPr>
        <w:t>ВАТТМЕТР ПОГЛОЩАЕМОЙ</w:t>
      </w:r>
    </w:p>
    <w:p w14:paraId="4DBD9CC6" w14:textId="4B5C7B53" w:rsidR="00280A98" w:rsidRPr="009D4BC1" w:rsidRDefault="00280A98" w:rsidP="00B97728">
      <w:pPr>
        <w:ind w:firstLine="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9D4BC1">
        <w:rPr>
          <w:rFonts w:asciiTheme="minorHAnsi" w:hAnsiTheme="minorHAnsi" w:cstheme="minorHAnsi"/>
          <w:b/>
          <w:sz w:val="36"/>
          <w:szCs w:val="36"/>
        </w:rPr>
        <w:t>МОЩНОСТИ</w:t>
      </w:r>
      <w:r w:rsidR="009D4BC1" w:rsidRPr="009D4BC1">
        <w:rPr>
          <w:rFonts w:asciiTheme="minorHAnsi" w:hAnsiTheme="minorHAnsi" w:cstheme="minorHAnsi"/>
          <w:b/>
          <w:sz w:val="36"/>
          <w:szCs w:val="36"/>
        </w:rPr>
        <w:t xml:space="preserve"> М3-111</w:t>
      </w:r>
    </w:p>
    <w:p w14:paraId="49961455" w14:textId="1F389226" w:rsidR="009A2D8D" w:rsidRDefault="009A2D8D" w:rsidP="00B97728">
      <w:pPr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14:paraId="584B84C9" w14:textId="6431E9B6" w:rsidR="009D4BC1" w:rsidRDefault="009D4BC1" w:rsidP="00EE5881">
      <w:pPr>
        <w:ind w:firstLine="0"/>
        <w:rPr>
          <w:rFonts w:ascii="Times New Roman" w:hAnsi="Times New Roman"/>
          <w:b/>
          <w:sz w:val="40"/>
          <w:szCs w:val="40"/>
        </w:rPr>
      </w:pPr>
    </w:p>
    <w:p w14:paraId="13A18CA3" w14:textId="156DA569" w:rsidR="009A2D8D" w:rsidRPr="009D4BC1" w:rsidRDefault="009A2D8D" w:rsidP="00B97728">
      <w:pPr>
        <w:ind w:firstLine="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9D4BC1">
        <w:rPr>
          <w:rFonts w:asciiTheme="minorHAnsi" w:hAnsiTheme="minorHAnsi" w:cstheme="minorHAnsi"/>
          <w:b/>
          <w:sz w:val="36"/>
          <w:szCs w:val="36"/>
        </w:rPr>
        <w:t>Руководство по эксплуатации</w:t>
      </w:r>
    </w:p>
    <w:p w14:paraId="2B861022" w14:textId="4EDDBBE1" w:rsidR="009D4BC1" w:rsidRDefault="009D4BC1" w:rsidP="00B97728">
      <w:pPr>
        <w:ind w:firstLine="0"/>
        <w:jc w:val="center"/>
        <w:rPr>
          <w:rFonts w:ascii="Times New Roman" w:hAnsi="Times New Roman"/>
          <w:b/>
          <w:sz w:val="40"/>
          <w:szCs w:val="40"/>
        </w:rPr>
      </w:pPr>
      <w:r w:rsidRPr="009D4BC1">
        <w:rPr>
          <w:rFonts w:asciiTheme="minorHAnsi" w:hAnsiTheme="minorHAnsi" w:cstheme="minorHAnsi"/>
          <w:b/>
          <w:color w:val="000000"/>
          <w:sz w:val="36"/>
          <w:szCs w:val="36"/>
          <w:lang w:eastAsia="ru-RU"/>
        </w:rPr>
        <w:t>ВЛЕТ.410116.001 РЭ</w:t>
      </w:r>
    </w:p>
    <w:p w14:paraId="4246D29B" w14:textId="77777777" w:rsidR="009D4BC1" w:rsidRDefault="009D4BC1" w:rsidP="009D4BC1">
      <w:pPr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14:paraId="0591CC7A" w14:textId="70099F3A" w:rsidR="001D368C" w:rsidRDefault="001D368C" w:rsidP="00EE5881">
      <w:pPr>
        <w:ind w:firstLine="0"/>
        <w:rPr>
          <w:rFonts w:ascii="Times New Roman" w:hAnsi="Times New Roman"/>
          <w:b/>
          <w:sz w:val="40"/>
          <w:szCs w:val="40"/>
        </w:rPr>
      </w:pPr>
    </w:p>
    <w:p w14:paraId="3C2E5F85" w14:textId="5A133713" w:rsidR="000B3295" w:rsidRDefault="000B3295" w:rsidP="00EE5881">
      <w:pPr>
        <w:ind w:firstLine="0"/>
        <w:rPr>
          <w:rFonts w:ascii="Times New Roman" w:hAnsi="Times New Roman"/>
          <w:b/>
          <w:sz w:val="40"/>
          <w:szCs w:val="40"/>
        </w:rPr>
      </w:pPr>
    </w:p>
    <w:p w14:paraId="2E34B1DD" w14:textId="36983C95" w:rsidR="000B3295" w:rsidRDefault="000B3295" w:rsidP="00EE5881">
      <w:pPr>
        <w:ind w:firstLine="0"/>
        <w:rPr>
          <w:rFonts w:ascii="Times New Roman" w:hAnsi="Times New Roman"/>
          <w:b/>
          <w:sz w:val="40"/>
          <w:szCs w:val="40"/>
        </w:rPr>
      </w:pPr>
    </w:p>
    <w:p w14:paraId="0958FD0B" w14:textId="35F04B77" w:rsidR="000B3295" w:rsidRDefault="000B3295" w:rsidP="00EE5881">
      <w:pPr>
        <w:ind w:firstLine="0"/>
        <w:rPr>
          <w:rFonts w:ascii="Times New Roman" w:hAnsi="Times New Roman"/>
          <w:b/>
          <w:sz w:val="40"/>
          <w:szCs w:val="40"/>
        </w:rPr>
      </w:pPr>
    </w:p>
    <w:p w14:paraId="5E8BDE1C" w14:textId="36D4B5C2" w:rsidR="000B3295" w:rsidRDefault="000B3295" w:rsidP="00EE5881">
      <w:pPr>
        <w:ind w:firstLine="0"/>
        <w:rPr>
          <w:rFonts w:ascii="Times New Roman" w:hAnsi="Times New Roman"/>
          <w:b/>
          <w:sz w:val="40"/>
          <w:szCs w:val="40"/>
        </w:rPr>
      </w:pPr>
    </w:p>
    <w:p w14:paraId="194DA84C" w14:textId="533E36C3" w:rsidR="000B3295" w:rsidRDefault="000B3295" w:rsidP="00EE5881">
      <w:pPr>
        <w:ind w:firstLine="0"/>
        <w:rPr>
          <w:rFonts w:ascii="Times New Roman" w:hAnsi="Times New Roman"/>
          <w:b/>
          <w:sz w:val="40"/>
          <w:szCs w:val="40"/>
        </w:rPr>
      </w:pPr>
    </w:p>
    <w:p w14:paraId="14C7B7CD" w14:textId="77777777" w:rsidR="000B3295" w:rsidRDefault="000B3295" w:rsidP="00EE5881">
      <w:pPr>
        <w:ind w:firstLine="0"/>
        <w:rPr>
          <w:rFonts w:ascii="Times New Roman" w:hAnsi="Times New Roman"/>
          <w:b/>
          <w:sz w:val="40"/>
          <w:szCs w:val="40"/>
        </w:rPr>
      </w:pPr>
    </w:p>
    <w:p w14:paraId="01662808" w14:textId="592D5576" w:rsidR="009D4BC1" w:rsidRPr="0005376D" w:rsidRDefault="00B97728" w:rsidP="00B97728">
      <w:pPr>
        <w:ind w:firstLine="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05376D">
        <w:rPr>
          <w:rFonts w:asciiTheme="minorHAnsi" w:hAnsiTheme="minorHAnsi" w:cstheme="minorHAnsi"/>
          <w:b/>
          <w:sz w:val="40"/>
          <w:szCs w:val="40"/>
        </w:rPr>
        <w:t>г</w:t>
      </w:r>
      <w:r w:rsidR="001D368C" w:rsidRPr="0005376D">
        <w:rPr>
          <w:rFonts w:asciiTheme="minorHAnsi" w:hAnsiTheme="minorHAnsi" w:cstheme="minorHAnsi"/>
          <w:b/>
          <w:sz w:val="40"/>
          <w:szCs w:val="40"/>
        </w:rPr>
        <w:t>. Ижевск</w:t>
      </w:r>
    </w:p>
    <w:p w14:paraId="5A770961" w14:textId="1308DF93" w:rsidR="009D4BC1" w:rsidRPr="0005376D" w:rsidRDefault="001D368C" w:rsidP="00B97728">
      <w:pPr>
        <w:ind w:firstLine="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05376D">
        <w:rPr>
          <w:rFonts w:asciiTheme="minorHAnsi" w:hAnsiTheme="minorHAnsi" w:cstheme="minorHAnsi"/>
          <w:b/>
          <w:sz w:val="40"/>
          <w:szCs w:val="40"/>
        </w:rPr>
        <w:t>202</w:t>
      </w:r>
      <w:r w:rsidR="001C792F">
        <w:rPr>
          <w:rFonts w:asciiTheme="minorHAnsi" w:hAnsiTheme="minorHAnsi" w:cstheme="minorHAnsi"/>
          <w:b/>
          <w:sz w:val="40"/>
          <w:szCs w:val="40"/>
        </w:rPr>
        <w:t>5</w:t>
      </w:r>
    </w:p>
    <w:p w14:paraId="7BADC517" w14:textId="77777777" w:rsidR="004103D2" w:rsidRPr="00B92EA2" w:rsidRDefault="004103D2" w:rsidP="001D368C">
      <w:pPr>
        <w:ind w:firstLine="0"/>
        <w:rPr>
          <w:rFonts w:asciiTheme="minorHAnsi" w:hAnsiTheme="minorHAnsi" w:cstheme="minorHAnsi"/>
          <w:bCs/>
          <w:sz w:val="40"/>
          <w:szCs w:val="40"/>
        </w:rPr>
      </w:pPr>
    </w:p>
    <w:p w14:paraId="5DEF5732" w14:textId="5B24D9A6" w:rsidR="00664C0A" w:rsidRDefault="00C934C9" w:rsidP="00C934C9">
      <w:pPr>
        <w:tabs>
          <w:tab w:val="center" w:pos="4536"/>
          <w:tab w:val="right" w:pos="9072"/>
        </w:tabs>
        <w:ind w:firstLine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ab/>
      </w:r>
      <w:r w:rsidR="00664C0A">
        <w:rPr>
          <w:b/>
          <w:sz w:val="32"/>
          <w:szCs w:val="32"/>
        </w:rPr>
        <w:t>Содержание</w:t>
      </w:r>
      <w:r>
        <w:rPr>
          <w:b/>
          <w:sz w:val="32"/>
          <w:szCs w:val="32"/>
        </w:rPr>
        <w:tab/>
      </w:r>
    </w:p>
    <w:p w14:paraId="3ED0B7FD" w14:textId="77777777" w:rsidR="0005376D" w:rsidRDefault="0005376D" w:rsidP="001D368C">
      <w:pPr>
        <w:autoSpaceDE w:val="0"/>
        <w:autoSpaceDN w:val="0"/>
        <w:adjustRightInd w:val="0"/>
        <w:spacing w:after="120" w:line="360" w:lineRule="auto"/>
        <w:ind w:firstLine="0"/>
        <w:jc w:val="center"/>
        <w:rPr>
          <w:rFonts w:cs="Calibri"/>
          <w:bCs/>
          <w:color w:val="000000"/>
          <w:sz w:val="24"/>
          <w:szCs w:val="24"/>
          <w:lang w:eastAsia="ru-RU"/>
        </w:rPr>
      </w:pPr>
    </w:p>
    <w:sdt>
      <w:sdtPr>
        <w:rPr>
          <w:rFonts w:ascii="Calibri" w:eastAsia="Calibri" w:hAnsi="Calibri" w:cs="Times New Roman"/>
          <w:b w:val="0"/>
          <w:sz w:val="22"/>
          <w:szCs w:val="22"/>
          <w:lang w:eastAsia="en-US"/>
        </w:rPr>
        <w:id w:val="-122436520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EDB76D6" w14:textId="6E108950" w:rsidR="00090F55" w:rsidRDefault="00090F55">
          <w:pPr>
            <w:pStyle w:val="aa"/>
          </w:pPr>
        </w:p>
        <w:p w14:paraId="1F088E8C" w14:textId="1E3B0138" w:rsidR="00C934C9" w:rsidRPr="00C934C9" w:rsidRDefault="00090F5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608706" w:history="1">
            <w:r w:rsidR="00C934C9" w:rsidRPr="00C934C9">
              <w:rPr>
                <w:rStyle w:val="ab"/>
              </w:rPr>
              <w:t>Введение</w:t>
            </w:r>
            <w:r w:rsidR="00C934C9" w:rsidRPr="00C934C9">
              <w:rPr>
                <w:webHidden/>
              </w:rPr>
              <w:tab/>
            </w:r>
            <w:r w:rsidR="00C934C9" w:rsidRPr="00C934C9">
              <w:rPr>
                <w:webHidden/>
              </w:rPr>
              <w:fldChar w:fldCharType="begin"/>
            </w:r>
            <w:r w:rsidR="00C934C9" w:rsidRPr="00C934C9">
              <w:rPr>
                <w:webHidden/>
              </w:rPr>
              <w:instrText xml:space="preserve"> PAGEREF _Toc204608706 \h </w:instrText>
            </w:r>
            <w:r w:rsidR="00C934C9" w:rsidRPr="00C934C9">
              <w:rPr>
                <w:webHidden/>
              </w:rPr>
            </w:r>
            <w:r w:rsidR="00C934C9" w:rsidRPr="00C934C9">
              <w:rPr>
                <w:webHidden/>
              </w:rPr>
              <w:fldChar w:fldCharType="separate"/>
            </w:r>
            <w:r w:rsidR="004950F3">
              <w:rPr>
                <w:webHidden/>
              </w:rPr>
              <w:t>3</w:t>
            </w:r>
            <w:r w:rsidR="00C934C9" w:rsidRPr="00C934C9">
              <w:rPr>
                <w:webHidden/>
              </w:rPr>
              <w:fldChar w:fldCharType="end"/>
            </w:r>
          </w:hyperlink>
        </w:p>
        <w:p w14:paraId="26514370" w14:textId="205E764C" w:rsidR="00C934C9" w:rsidRPr="00C934C9" w:rsidRDefault="00C7169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4608707" w:history="1">
            <w:r w:rsidR="00C934C9" w:rsidRPr="00C934C9">
              <w:rPr>
                <w:rStyle w:val="ab"/>
              </w:rPr>
              <w:t>ТРЕБОВАНИЯ ПО БЕЗОПАСНОСТИ</w:t>
            </w:r>
            <w:r w:rsidR="00C934C9" w:rsidRPr="00C934C9">
              <w:rPr>
                <w:webHidden/>
              </w:rPr>
              <w:tab/>
            </w:r>
            <w:r w:rsidR="00C934C9" w:rsidRPr="00C934C9">
              <w:rPr>
                <w:webHidden/>
              </w:rPr>
              <w:fldChar w:fldCharType="begin"/>
            </w:r>
            <w:r w:rsidR="00C934C9" w:rsidRPr="00C934C9">
              <w:rPr>
                <w:webHidden/>
              </w:rPr>
              <w:instrText xml:space="preserve"> PAGEREF _Toc204608707 \h </w:instrText>
            </w:r>
            <w:r w:rsidR="00C934C9" w:rsidRPr="00C934C9">
              <w:rPr>
                <w:webHidden/>
              </w:rPr>
            </w:r>
            <w:r w:rsidR="00C934C9" w:rsidRPr="00C934C9">
              <w:rPr>
                <w:webHidden/>
              </w:rPr>
              <w:fldChar w:fldCharType="separate"/>
            </w:r>
            <w:r w:rsidR="004950F3">
              <w:rPr>
                <w:webHidden/>
              </w:rPr>
              <w:t>4</w:t>
            </w:r>
            <w:r w:rsidR="00C934C9" w:rsidRPr="00C934C9">
              <w:rPr>
                <w:webHidden/>
              </w:rPr>
              <w:fldChar w:fldCharType="end"/>
            </w:r>
          </w:hyperlink>
        </w:p>
        <w:p w14:paraId="1694EA78" w14:textId="3968E8CF" w:rsidR="00C934C9" w:rsidRPr="00C934C9" w:rsidRDefault="00C7169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4608708" w:history="1">
            <w:r w:rsidR="00C934C9" w:rsidRPr="00C934C9">
              <w:rPr>
                <w:rStyle w:val="ab"/>
              </w:rPr>
              <w:t>1. Описание и работа</w:t>
            </w:r>
            <w:r w:rsidR="00C934C9" w:rsidRPr="00C934C9">
              <w:rPr>
                <w:webHidden/>
              </w:rPr>
              <w:tab/>
            </w:r>
            <w:r w:rsidR="00C934C9" w:rsidRPr="00C934C9">
              <w:rPr>
                <w:webHidden/>
              </w:rPr>
              <w:fldChar w:fldCharType="begin"/>
            </w:r>
            <w:r w:rsidR="00C934C9" w:rsidRPr="00C934C9">
              <w:rPr>
                <w:webHidden/>
              </w:rPr>
              <w:instrText xml:space="preserve"> PAGEREF _Toc204608708 \h </w:instrText>
            </w:r>
            <w:r w:rsidR="00C934C9" w:rsidRPr="00C934C9">
              <w:rPr>
                <w:webHidden/>
              </w:rPr>
            </w:r>
            <w:r w:rsidR="00C934C9" w:rsidRPr="00C934C9">
              <w:rPr>
                <w:webHidden/>
              </w:rPr>
              <w:fldChar w:fldCharType="separate"/>
            </w:r>
            <w:r w:rsidR="004950F3">
              <w:rPr>
                <w:webHidden/>
              </w:rPr>
              <w:t>5</w:t>
            </w:r>
            <w:r w:rsidR="00C934C9" w:rsidRPr="00C934C9">
              <w:rPr>
                <w:webHidden/>
              </w:rPr>
              <w:fldChar w:fldCharType="end"/>
            </w:r>
          </w:hyperlink>
        </w:p>
        <w:p w14:paraId="69F3BBB5" w14:textId="1ACA274D" w:rsidR="00C934C9" w:rsidRPr="00C934C9" w:rsidRDefault="00C71695">
          <w:pPr>
            <w:pStyle w:val="2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204608709" w:history="1">
            <w:r w:rsidR="00C934C9" w:rsidRPr="00C934C9">
              <w:rPr>
                <w:rStyle w:val="ab"/>
                <w:b w:val="0"/>
                <w:noProof/>
              </w:rPr>
              <w:t>1.1. Назначение</w:t>
            </w:r>
            <w:r w:rsidR="00C934C9" w:rsidRPr="00C934C9">
              <w:rPr>
                <w:b w:val="0"/>
                <w:noProof/>
                <w:webHidden/>
              </w:rPr>
              <w:tab/>
            </w:r>
            <w:r w:rsidR="00C934C9" w:rsidRPr="00C934C9">
              <w:rPr>
                <w:b w:val="0"/>
                <w:noProof/>
                <w:webHidden/>
              </w:rPr>
              <w:fldChar w:fldCharType="begin"/>
            </w:r>
            <w:r w:rsidR="00C934C9" w:rsidRPr="00C934C9">
              <w:rPr>
                <w:b w:val="0"/>
                <w:noProof/>
                <w:webHidden/>
              </w:rPr>
              <w:instrText xml:space="preserve"> PAGEREF _Toc204608709 \h </w:instrText>
            </w:r>
            <w:r w:rsidR="00C934C9" w:rsidRPr="00C934C9">
              <w:rPr>
                <w:b w:val="0"/>
                <w:noProof/>
                <w:webHidden/>
              </w:rPr>
            </w:r>
            <w:r w:rsidR="00C934C9" w:rsidRPr="00C934C9">
              <w:rPr>
                <w:b w:val="0"/>
                <w:noProof/>
                <w:webHidden/>
              </w:rPr>
              <w:fldChar w:fldCharType="separate"/>
            </w:r>
            <w:r w:rsidR="004950F3">
              <w:rPr>
                <w:b w:val="0"/>
                <w:noProof/>
                <w:webHidden/>
              </w:rPr>
              <w:t>5</w:t>
            </w:r>
            <w:r w:rsidR="00C934C9" w:rsidRPr="00C934C9">
              <w:rPr>
                <w:b w:val="0"/>
                <w:noProof/>
                <w:webHidden/>
              </w:rPr>
              <w:fldChar w:fldCharType="end"/>
            </w:r>
          </w:hyperlink>
        </w:p>
        <w:p w14:paraId="4674FED9" w14:textId="6D2D2D8F" w:rsidR="00C934C9" w:rsidRPr="00C934C9" w:rsidRDefault="00C71695">
          <w:pPr>
            <w:pStyle w:val="2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204608710" w:history="1">
            <w:r w:rsidR="00C934C9" w:rsidRPr="00C934C9">
              <w:rPr>
                <w:rStyle w:val="ab"/>
                <w:b w:val="0"/>
                <w:noProof/>
              </w:rPr>
              <w:t>1.2.  Технические характеристики</w:t>
            </w:r>
            <w:r w:rsidR="00C934C9" w:rsidRPr="00C934C9">
              <w:rPr>
                <w:b w:val="0"/>
                <w:noProof/>
                <w:webHidden/>
              </w:rPr>
              <w:tab/>
            </w:r>
            <w:r w:rsidR="00C934C9" w:rsidRPr="00C934C9">
              <w:rPr>
                <w:b w:val="0"/>
                <w:noProof/>
                <w:webHidden/>
              </w:rPr>
              <w:fldChar w:fldCharType="begin"/>
            </w:r>
            <w:r w:rsidR="00C934C9" w:rsidRPr="00C934C9">
              <w:rPr>
                <w:b w:val="0"/>
                <w:noProof/>
                <w:webHidden/>
              </w:rPr>
              <w:instrText xml:space="preserve"> PAGEREF _Toc204608710 \h </w:instrText>
            </w:r>
            <w:r w:rsidR="00C934C9" w:rsidRPr="00C934C9">
              <w:rPr>
                <w:b w:val="0"/>
                <w:noProof/>
                <w:webHidden/>
              </w:rPr>
            </w:r>
            <w:r w:rsidR="00C934C9" w:rsidRPr="00C934C9">
              <w:rPr>
                <w:b w:val="0"/>
                <w:noProof/>
                <w:webHidden/>
              </w:rPr>
              <w:fldChar w:fldCharType="separate"/>
            </w:r>
            <w:r w:rsidR="004950F3">
              <w:rPr>
                <w:b w:val="0"/>
                <w:noProof/>
                <w:webHidden/>
              </w:rPr>
              <w:t>5</w:t>
            </w:r>
            <w:r w:rsidR="00C934C9" w:rsidRPr="00C934C9">
              <w:rPr>
                <w:b w:val="0"/>
                <w:noProof/>
                <w:webHidden/>
              </w:rPr>
              <w:fldChar w:fldCharType="end"/>
            </w:r>
          </w:hyperlink>
        </w:p>
        <w:p w14:paraId="11619A7C" w14:textId="355B3A5E" w:rsidR="00C934C9" w:rsidRPr="00C934C9" w:rsidRDefault="00C71695">
          <w:pPr>
            <w:pStyle w:val="2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204608711" w:history="1">
            <w:r w:rsidR="00C934C9" w:rsidRPr="00C934C9">
              <w:rPr>
                <w:rStyle w:val="ab"/>
                <w:b w:val="0"/>
                <w:noProof/>
              </w:rPr>
              <w:t>1.3 Состав комплекта.</w:t>
            </w:r>
            <w:r w:rsidR="00C934C9" w:rsidRPr="00C934C9">
              <w:rPr>
                <w:b w:val="0"/>
                <w:noProof/>
                <w:webHidden/>
              </w:rPr>
              <w:tab/>
            </w:r>
            <w:r w:rsidR="00C934C9" w:rsidRPr="00C934C9">
              <w:rPr>
                <w:b w:val="0"/>
                <w:noProof/>
                <w:webHidden/>
              </w:rPr>
              <w:fldChar w:fldCharType="begin"/>
            </w:r>
            <w:r w:rsidR="00C934C9" w:rsidRPr="00C934C9">
              <w:rPr>
                <w:b w:val="0"/>
                <w:noProof/>
                <w:webHidden/>
              </w:rPr>
              <w:instrText xml:space="preserve"> PAGEREF _Toc204608711 \h </w:instrText>
            </w:r>
            <w:r w:rsidR="00C934C9" w:rsidRPr="00C934C9">
              <w:rPr>
                <w:b w:val="0"/>
                <w:noProof/>
                <w:webHidden/>
              </w:rPr>
            </w:r>
            <w:r w:rsidR="00C934C9" w:rsidRPr="00C934C9">
              <w:rPr>
                <w:b w:val="0"/>
                <w:noProof/>
                <w:webHidden/>
              </w:rPr>
              <w:fldChar w:fldCharType="separate"/>
            </w:r>
            <w:r w:rsidR="004950F3">
              <w:rPr>
                <w:b w:val="0"/>
                <w:noProof/>
                <w:webHidden/>
              </w:rPr>
              <w:t>6</w:t>
            </w:r>
            <w:r w:rsidR="00C934C9" w:rsidRPr="00C934C9">
              <w:rPr>
                <w:b w:val="0"/>
                <w:noProof/>
                <w:webHidden/>
              </w:rPr>
              <w:fldChar w:fldCharType="end"/>
            </w:r>
          </w:hyperlink>
        </w:p>
        <w:p w14:paraId="68703DBE" w14:textId="7472C069" w:rsidR="00C934C9" w:rsidRPr="00C934C9" w:rsidRDefault="00C71695">
          <w:pPr>
            <w:pStyle w:val="2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204608712" w:history="1">
            <w:r w:rsidR="00C934C9" w:rsidRPr="00C934C9">
              <w:rPr>
                <w:rStyle w:val="ab"/>
                <w:b w:val="0"/>
                <w:noProof/>
              </w:rPr>
              <w:t>1.4 Устройство и работа ваттметра</w:t>
            </w:r>
            <w:r w:rsidR="00C934C9" w:rsidRPr="00C934C9">
              <w:rPr>
                <w:b w:val="0"/>
                <w:noProof/>
                <w:webHidden/>
              </w:rPr>
              <w:tab/>
            </w:r>
            <w:r w:rsidR="00C934C9" w:rsidRPr="00C934C9">
              <w:rPr>
                <w:b w:val="0"/>
                <w:noProof/>
                <w:webHidden/>
              </w:rPr>
              <w:fldChar w:fldCharType="begin"/>
            </w:r>
            <w:r w:rsidR="00C934C9" w:rsidRPr="00C934C9">
              <w:rPr>
                <w:b w:val="0"/>
                <w:noProof/>
                <w:webHidden/>
              </w:rPr>
              <w:instrText xml:space="preserve"> PAGEREF _Toc204608712 \h </w:instrText>
            </w:r>
            <w:r w:rsidR="00C934C9" w:rsidRPr="00C934C9">
              <w:rPr>
                <w:b w:val="0"/>
                <w:noProof/>
                <w:webHidden/>
              </w:rPr>
            </w:r>
            <w:r w:rsidR="00C934C9" w:rsidRPr="00C934C9">
              <w:rPr>
                <w:b w:val="0"/>
                <w:noProof/>
                <w:webHidden/>
              </w:rPr>
              <w:fldChar w:fldCharType="separate"/>
            </w:r>
            <w:r w:rsidR="004950F3">
              <w:rPr>
                <w:b w:val="0"/>
                <w:noProof/>
                <w:webHidden/>
              </w:rPr>
              <w:t>7</w:t>
            </w:r>
            <w:r w:rsidR="00C934C9" w:rsidRPr="00C934C9">
              <w:rPr>
                <w:b w:val="0"/>
                <w:noProof/>
                <w:webHidden/>
              </w:rPr>
              <w:fldChar w:fldCharType="end"/>
            </w:r>
          </w:hyperlink>
        </w:p>
        <w:p w14:paraId="34FD92CB" w14:textId="1EB86F2B" w:rsidR="00C934C9" w:rsidRPr="00C934C9" w:rsidRDefault="00C71695">
          <w:pPr>
            <w:pStyle w:val="2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204608713" w:history="1">
            <w:r w:rsidR="00C934C9" w:rsidRPr="00C934C9">
              <w:rPr>
                <w:rStyle w:val="ab"/>
                <w:b w:val="0"/>
                <w:noProof/>
              </w:rPr>
              <w:t>1.5   Маркировка</w:t>
            </w:r>
            <w:r w:rsidR="00C934C9" w:rsidRPr="00C934C9">
              <w:rPr>
                <w:b w:val="0"/>
                <w:noProof/>
                <w:webHidden/>
              </w:rPr>
              <w:tab/>
            </w:r>
            <w:r w:rsidR="00C934C9" w:rsidRPr="00C934C9">
              <w:rPr>
                <w:b w:val="0"/>
                <w:noProof/>
                <w:webHidden/>
              </w:rPr>
              <w:fldChar w:fldCharType="begin"/>
            </w:r>
            <w:r w:rsidR="00C934C9" w:rsidRPr="00C934C9">
              <w:rPr>
                <w:b w:val="0"/>
                <w:noProof/>
                <w:webHidden/>
              </w:rPr>
              <w:instrText xml:space="preserve"> PAGEREF _Toc204608713 \h </w:instrText>
            </w:r>
            <w:r w:rsidR="00C934C9" w:rsidRPr="00C934C9">
              <w:rPr>
                <w:b w:val="0"/>
                <w:noProof/>
                <w:webHidden/>
              </w:rPr>
            </w:r>
            <w:r w:rsidR="00C934C9" w:rsidRPr="00C934C9">
              <w:rPr>
                <w:b w:val="0"/>
                <w:noProof/>
                <w:webHidden/>
              </w:rPr>
              <w:fldChar w:fldCharType="separate"/>
            </w:r>
            <w:r w:rsidR="004950F3">
              <w:rPr>
                <w:b w:val="0"/>
                <w:noProof/>
                <w:webHidden/>
              </w:rPr>
              <w:t>7</w:t>
            </w:r>
            <w:r w:rsidR="00C934C9" w:rsidRPr="00C934C9">
              <w:rPr>
                <w:b w:val="0"/>
                <w:noProof/>
                <w:webHidden/>
              </w:rPr>
              <w:fldChar w:fldCharType="end"/>
            </w:r>
          </w:hyperlink>
        </w:p>
        <w:p w14:paraId="7EF53761" w14:textId="62C962CE" w:rsidR="00C934C9" w:rsidRPr="00C934C9" w:rsidRDefault="00C71695">
          <w:pPr>
            <w:pStyle w:val="2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204608714" w:history="1">
            <w:r w:rsidR="00C934C9" w:rsidRPr="00C934C9">
              <w:rPr>
                <w:rStyle w:val="ab"/>
                <w:b w:val="0"/>
                <w:noProof/>
              </w:rPr>
              <w:t>1.6   Упаковка</w:t>
            </w:r>
            <w:r w:rsidR="00C934C9" w:rsidRPr="00C934C9">
              <w:rPr>
                <w:b w:val="0"/>
                <w:noProof/>
                <w:webHidden/>
              </w:rPr>
              <w:tab/>
            </w:r>
            <w:r w:rsidR="00C934C9" w:rsidRPr="00C934C9">
              <w:rPr>
                <w:b w:val="0"/>
                <w:noProof/>
                <w:webHidden/>
              </w:rPr>
              <w:fldChar w:fldCharType="begin"/>
            </w:r>
            <w:r w:rsidR="00C934C9" w:rsidRPr="00C934C9">
              <w:rPr>
                <w:b w:val="0"/>
                <w:noProof/>
                <w:webHidden/>
              </w:rPr>
              <w:instrText xml:space="preserve"> PAGEREF _Toc204608714 \h </w:instrText>
            </w:r>
            <w:r w:rsidR="00C934C9" w:rsidRPr="00C934C9">
              <w:rPr>
                <w:b w:val="0"/>
                <w:noProof/>
                <w:webHidden/>
              </w:rPr>
            </w:r>
            <w:r w:rsidR="00C934C9" w:rsidRPr="00C934C9">
              <w:rPr>
                <w:b w:val="0"/>
                <w:noProof/>
                <w:webHidden/>
              </w:rPr>
              <w:fldChar w:fldCharType="separate"/>
            </w:r>
            <w:r w:rsidR="004950F3">
              <w:rPr>
                <w:b w:val="0"/>
                <w:noProof/>
                <w:webHidden/>
              </w:rPr>
              <w:t>8</w:t>
            </w:r>
            <w:r w:rsidR="00C934C9" w:rsidRPr="00C934C9">
              <w:rPr>
                <w:b w:val="0"/>
                <w:noProof/>
                <w:webHidden/>
              </w:rPr>
              <w:fldChar w:fldCharType="end"/>
            </w:r>
          </w:hyperlink>
        </w:p>
        <w:p w14:paraId="205A88F0" w14:textId="5315856A" w:rsidR="00C934C9" w:rsidRPr="00C934C9" w:rsidRDefault="00C7169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4608715" w:history="1">
            <w:r w:rsidR="00C934C9" w:rsidRPr="00C934C9">
              <w:rPr>
                <w:rStyle w:val="ab"/>
                <w:lang w:eastAsia="ru-RU"/>
              </w:rPr>
              <w:t>2. Использование по назначению</w:t>
            </w:r>
            <w:r w:rsidR="00C934C9" w:rsidRPr="00C934C9">
              <w:rPr>
                <w:webHidden/>
              </w:rPr>
              <w:tab/>
            </w:r>
            <w:r w:rsidR="00C934C9" w:rsidRPr="00C934C9">
              <w:rPr>
                <w:webHidden/>
              </w:rPr>
              <w:fldChar w:fldCharType="begin"/>
            </w:r>
            <w:r w:rsidR="00C934C9" w:rsidRPr="00C934C9">
              <w:rPr>
                <w:webHidden/>
              </w:rPr>
              <w:instrText xml:space="preserve"> PAGEREF _Toc204608715 \h </w:instrText>
            </w:r>
            <w:r w:rsidR="00C934C9" w:rsidRPr="00C934C9">
              <w:rPr>
                <w:webHidden/>
              </w:rPr>
            </w:r>
            <w:r w:rsidR="00C934C9" w:rsidRPr="00C934C9">
              <w:rPr>
                <w:webHidden/>
              </w:rPr>
              <w:fldChar w:fldCharType="separate"/>
            </w:r>
            <w:r w:rsidR="004950F3">
              <w:rPr>
                <w:webHidden/>
              </w:rPr>
              <w:t>8</w:t>
            </w:r>
            <w:r w:rsidR="00C934C9" w:rsidRPr="00C934C9">
              <w:rPr>
                <w:webHidden/>
              </w:rPr>
              <w:fldChar w:fldCharType="end"/>
            </w:r>
          </w:hyperlink>
        </w:p>
        <w:p w14:paraId="4C442D0A" w14:textId="14E485D9" w:rsidR="00C934C9" w:rsidRPr="00C934C9" w:rsidRDefault="00C71695">
          <w:pPr>
            <w:pStyle w:val="2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204608716" w:history="1">
            <w:r w:rsidR="00C934C9" w:rsidRPr="00C934C9">
              <w:rPr>
                <w:rStyle w:val="ab"/>
                <w:b w:val="0"/>
                <w:noProof/>
              </w:rPr>
              <w:t>2.1 Эксплуатационные ограничения</w:t>
            </w:r>
            <w:r w:rsidR="00C934C9" w:rsidRPr="00C934C9">
              <w:rPr>
                <w:b w:val="0"/>
                <w:noProof/>
                <w:webHidden/>
              </w:rPr>
              <w:tab/>
            </w:r>
            <w:r w:rsidR="00C934C9" w:rsidRPr="00C934C9">
              <w:rPr>
                <w:b w:val="0"/>
                <w:noProof/>
                <w:webHidden/>
              </w:rPr>
              <w:fldChar w:fldCharType="begin"/>
            </w:r>
            <w:r w:rsidR="00C934C9" w:rsidRPr="00C934C9">
              <w:rPr>
                <w:b w:val="0"/>
                <w:noProof/>
                <w:webHidden/>
              </w:rPr>
              <w:instrText xml:space="preserve"> PAGEREF _Toc204608716 \h </w:instrText>
            </w:r>
            <w:r w:rsidR="00C934C9" w:rsidRPr="00C934C9">
              <w:rPr>
                <w:b w:val="0"/>
                <w:noProof/>
                <w:webHidden/>
              </w:rPr>
            </w:r>
            <w:r w:rsidR="00C934C9" w:rsidRPr="00C934C9">
              <w:rPr>
                <w:b w:val="0"/>
                <w:noProof/>
                <w:webHidden/>
              </w:rPr>
              <w:fldChar w:fldCharType="separate"/>
            </w:r>
            <w:r w:rsidR="004950F3">
              <w:rPr>
                <w:b w:val="0"/>
                <w:noProof/>
                <w:webHidden/>
              </w:rPr>
              <w:t>8</w:t>
            </w:r>
            <w:r w:rsidR="00C934C9" w:rsidRPr="00C934C9">
              <w:rPr>
                <w:b w:val="0"/>
                <w:noProof/>
                <w:webHidden/>
              </w:rPr>
              <w:fldChar w:fldCharType="end"/>
            </w:r>
          </w:hyperlink>
        </w:p>
        <w:p w14:paraId="6E80A7E8" w14:textId="0BEBD0EC" w:rsidR="00C934C9" w:rsidRPr="00C934C9" w:rsidRDefault="00C71695">
          <w:pPr>
            <w:pStyle w:val="2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204608717" w:history="1">
            <w:r w:rsidR="00C934C9" w:rsidRPr="00C934C9">
              <w:rPr>
                <w:rStyle w:val="ab"/>
                <w:b w:val="0"/>
                <w:noProof/>
              </w:rPr>
              <w:t>2.2 Подготовка ваттметра к использованию</w:t>
            </w:r>
            <w:r w:rsidR="00C934C9" w:rsidRPr="00C934C9">
              <w:rPr>
                <w:b w:val="0"/>
                <w:noProof/>
                <w:webHidden/>
              </w:rPr>
              <w:tab/>
            </w:r>
            <w:r w:rsidR="00C934C9" w:rsidRPr="00C934C9">
              <w:rPr>
                <w:b w:val="0"/>
                <w:noProof/>
                <w:webHidden/>
              </w:rPr>
              <w:fldChar w:fldCharType="begin"/>
            </w:r>
            <w:r w:rsidR="00C934C9" w:rsidRPr="00C934C9">
              <w:rPr>
                <w:b w:val="0"/>
                <w:noProof/>
                <w:webHidden/>
              </w:rPr>
              <w:instrText xml:space="preserve"> PAGEREF _Toc204608717 \h </w:instrText>
            </w:r>
            <w:r w:rsidR="00C934C9" w:rsidRPr="00C934C9">
              <w:rPr>
                <w:b w:val="0"/>
                <w:noProof/>
                <w:webHidden/>
              </w:rPr>
            </w:r>
            <w:r w:rsidR="00C934C9" w:rsidRPr="00C934C9">
              <w:rPr>
                <w:b w:val="0"/>
                <w:noProof/>
                <w:webHidden/>
              </w:rPr>
              <w:fldChar w:fldCharType="separate"/>
            </w:r>
            <w:r w:rsidR="004950F3">
              <w:rPr>
                <w:b w:val="0"/>
                <w:noProof/>
                <w:webHidden/>
              </w:rPr>
              <w:t>8</w:t>
            </w:r>
            <w:r w:rsidR="00C934C9" w:rsidRPr="00C934C9">
              <w:rPr>
                <w:b w:val="0"/>
                <w:noProof/>
                <w:webHidden/>
              </w:rPr>
              <w:fldChar w:fldCharType="end"/>
            </w:r>
          </w:hyperlink>
        </w:p>
        <w:p w14:paraId="58B64FDD" w14:textId="44D28EC0" w:rsidR="00C934C9" w:rsidRPr="00C934C9" w:rsidRDefault="00C71695">
          <w:pPr>
            <w:pStyle w:val="2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204608718" w:history="1">
            <w:r w:rsidR="00C934C9" w:rsidRPr="00C934C9">
              <w:rPr>
                <w:rStyle w:val="ab"/>
                <w:b w:val="0"/>
                <w:noProof/>
              </w:rPr>
              <w:t>2.3 Описание органов управления, контроля и коммутации</w:t>
            </w:r>
            <w:r w:rsidR="00C934C9" w:rsidRPr="00C934C9">
              <w:rPr>
                <w:b w:val="0"/>
                <w:noProof/>
                <w:webHidden/>
              </w:rPr>
              <w:tab/>
            </w:r>
            <w:r w:rsidR="00C934C9" w:rsidRPr="00C934C9">
              <w:rPr>
                <w:b w:val="0"/>
                <w:noProof/>
                <w:webHidden/>
              </w:rPr>
              <w:fldChar w:fldCharType="begin"/>
            </w:r>
            <w:r w:rsidR="00C934C9" w:rsidRPr="00C934C9">
              <w:rPr>
                <w:b w:val="0"/>
                <w:noProof/>
                <w:webHidden/>
              </w:rPr>
              <w:instrText xml:space="preserve"> PAGEREF _Toc204608718 \h </w:instrText>
            </w:r>
            <w:r w:rsidR="00C934C9" w:rsidRPr="00C934C9">
              <w:rPr>
                <w:b w:val="0"/>
                <w:noProof/>
                <w:webHidden/>
              </w:rPr>
            </w:r>
            <w:r w:rsidR="00C934C9" w:rsidRPr="00C934C9">
              <w:rPr>
                <w:b w:val="0"/>
                <w:noProof/>
                <w:webHidden/>
              </w:rPr>
              <w:fldChar w:fldCharType="separate"/>
            </w:r>
            <w:r w:rsidR="004950F3">
              <w:rPr>
                <w:b w:val="0"/>
                <w:noProof/>
                <w:webHidden/>
              </w:rPr>
              <w:t>8</w:t>
            </w:r>
            <w:r w:rsidR="00C934C9" w:rsidRPr="00C934C9">
              <w:rPr>
                <w:b w:val="0"/>
                <w:noProof/>
                <w:webHidden/>
              </w:rPr>
              <w:fldChar w:fldCharType="end"/>
            </w:r>
          </w:hyperlink>
        </w:p>
        <w:p w14:paraId="6522B05E" w14:textId="17879690" w:rsidR="00C934C9" w:rsidRPr="00C934C9" w:rsidRDefault="00C71695">
          <w:pPr>
            <w:pStyle w:val="2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204608719" w:history="1">
            <w:r w:rsidR="00C934C9" w:rsidRPr="00C934C9">
              <w:rPr>
                <w:rStyle w:val="ab"/>
                <w:b w:val="0"/>
                <w:noProof/>
              </w:rPr>
              <w:t>2.4 Указания по опробованию ваттметра</w:t>
            </w:r>
            <w:r w:rsidR="00C934C9" w:rsidRPr="00C934C9">
              <w:rPr>
                <w:b w:val="0"/>
                <w:noProof/>
                <w:webHidden/>
              </w:rPr>
              <w:tab/>
            </w:r>
            <w:r w:rsidR="00C934C9" w:rsidRPr="00C934C9">
              <w:rPr>
                <w:b w:val="0"/>
                <w:noProof/>
                <w:webHidden/>
              </w:rPr>
              <w:fldChar w:fldCharType="begin"/>
            </w:r>
            <w:r w:rsidR="00C934C9" w:rsidRPr="00C934C9">
              <w:rPr>
                <w:b w:val="0"/>
                <w:noProof/>
                <w:webHidden/>
              </w:rPr>
              <w:instrText xml:space="preserve"> PAGEREF _Toc204608719 \h </w:instrText>
            </w:r>
            <w:r w:rsidR="00C934C9" w:rsidRPr="00C934C9">
              <w:rPr>
                <w:b w:val="0"/>
                <w:noProof/>
                <w:webHidden/>
              </w:rPr>
            </w:r>
            <w:r w:rsidR="00C934C9" w:rsidRPr="00C934C9">
              <w:rPr>
                <w:b w:val="0"/>
                <w:noProof/>
                <w:webHidden/>
              </w:rPr>
              <w:fldChar w:fldCharType="separate"/>
            </w:r>
            <w:r w:rsidR="004950F3">
              <w:rPr>
                <w:b w:val="0"/>
                <w:noProof/>
                <w:webHidden/>
              </w:rPr>
              <w:t>10</w:t>
            </w:r>
            <w:r w:rsidR="00C934C9" w:rsidRPr="00C934C9">
              <w:rPr>
                <w:b w:val="0"/>
                <w:noProof/>
                <w:webHidden/>
              </w:rPr>
              <w:fldChar w:fldCharType="end"/>
            </w:r>
          </w:hyperlink>
        </w:p>
        <w:p w14:paraId="7ED4F33E" w14:textId="09EE6CF9" w:rsidR="00C934C9" w:rsidRPr="00C934C9" w:rsidRDefault="00C71695">
          <w:pPr>
            <w:pStyle w:val="2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204608720" w:history="1">
            <w:r w:rsidR="00C934C9" w:rsidRPr="00C934C9">
              <w:rPr>
                <w:rStyle w:val="ab"/>
                <w:b w:val="0"/>
                <w:noProof/>
              </w:rPr>
              <w:t>2.5 Проведение измерений</w:t>
            </w:r>
            <w:r w:rsidR="00C934C9" w:rsidRPr="00C934C9">
              <w:rPr>
                <w:b w:val="0"/>
                <w:noProof/>
                <w:webHidden/>
              </w:rPr>
              <w:tab/>
            </w:r>
            <w:r w:rsidR="00C934C9" w:rsidRPr="00C934C9">
              <w:rPr>
                <w:b w:val="0"/>
                <w:noProof/>
                <w:webHidden/>
              </w:rPr>
              <w:fldChar w:fldCharType="begin"/>
            </w:r>
            <w:r w:rsidR="00C934C9" w:rsidRPr="00C934C9">
              <w:rPr>
                <w:b w:val="0"/>
                <w:noProof/>
                <w:webHidden/>
              </w:rPr>
              <w:instrText xml:space="preserve"> PAGEREF _Toc204608720 \h </w:instrText>
            </w:r>
            <w:r w:rsidR="00C934C9" w:rsidRPr="00C934C9">
              <w:rPr>
                <w:b w:val="0"/>
                <w:noProof/>
                <w:webHidden/>
              </w:rPr>
            </w:r>
            <w:r w:rsidR="00C934C9" w:rsidRPr="00C934C9">
              <w:rPr>
                <w:b w:val="0"/>
                <w:noProof/>
                <w:webHidden/>
              </w:rPr>
              <w:fldChar w:fldCharType="separate"/>
            </w:r>
            <w:r w:rsidR="004950F3">
              <w:rPr>
                <w:b w:val="0"/>
                <w:noProof/>
                <w:webHidden/>
              </w:rPr>
              <w:t>13</w:t>
            </w:r>
            <w:r w:rsidR="00C934C9" w:rsidRPr="00C934C9">
              <w:rPr>
                <w:b w:val="0"/>
                <w:noProof/>
                <w:webHidden/>
              </w:rPr>
              <w:fldChar w:fldCharType="end"/>
            </w:r>
          </w:hyperlink>
        </w:p>
        <w:p w14:paraId="4A847D58" w14:textId="4F2400D7" w:rsidR="00C934C9" w:rsidRPr="00C934C9" w:rsidRDefault="00C71695">
          <w:pPr>
            <w:pStyle w:val="2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204608721" w:history="1">
            <w:r w:rsidR="00C934C9" w:rsidRPr="00C934C9">
              <w:rPr>
                <w:rStyle w:val="ab"/>
                <w:b w:val="0"/>
                <w:noProof/>
              </w:rPr>
              <w:t>2.7 Метрологическая поверка</w:t>
            </w:r>
            <w:r w:rsidR="00C934C9" w:rsidRPr="00C934C9">
              <w:rPr>
                <w:b w:val="0"/>
                <w:noProof/>
                <w:webHidden/>
              </w:rPr>
              <w:tab/>
            </w:r>
            <w:r w:rsidR="00C934C9" w:rsidRPr="00C934C9">
              <w:rPr>
                <w:b w:val="0"/>
                <w:noProof/>
                <w:webHidden/>
              </w:rPr>
              <w:fldChar w:fldCharType="begin"/>
            </w:r>
            <w:r w:rsidR="00C934C9" w:rsidRPr="00C934C9">
              <w:rPr>
                <w:b w:val="0"/>
                <w:noProof/>
                <w:webHidden/>
              </w:rPr>
              <w:instrText xml:space="preserve"> PAGEREF _Toc204608721 \h </w:instrText>
            </w:r>
            <w:r w:rsidR="00C934C9" w:rsidRPr="00C934C9">
              <w:rPr>
                <w:b w:val="0"/>
                <w:noProof/>
                <w:webHidden/>
              </w:rPr>
            </w:r>
            <w:r w:rsidR="00C934C9" w:rsidRPr="00C934C9">
              <w:rPr>
                <w:b w:val="0"/>
                <w:noProof/>
                <w:webHidden/>
              </w:rPr>
              <w:fldChar w:fldCharType="separate"/>
            </w:r>
            <w:r w:rsidR="004950F3">
              <w:rPr>
                <w:b w:val="0"/>
                <w:noProof/>
                <w:webHidden/>
              </w:rPr>
              <w:t>15</w:t>
            </w:r>
            <w:r w:rsidR="00C934C9" w:rsidRPr="00C934C9">
              <w:rPr>
                <w:b w:val="0"/>
                <w:noProof/>
                <w:webHidden/>
              </w:rPr>
              <w:fldChar w:fldCharType="end"/>
            </w:r>
          </w:hyperlink>
        </w:p>
        <w:p w14:paraId="57C9817E" w14:textId="630C7A91" w:rsidR="00C934C9" w:rsidRPr="00C934C9" w:rsidRDefault="00C71695">
          <w:pPr>
            <w:pStyle w:val="21"/>
            <w:rPr>
              <w:rFonts w:asciiTheme="minorHAnsi" w:eastAsiaTheme="minorEastAsia" w:hAnsiTheme="minorHAnsi" w:cstheme="minorBidi"/>
              <w:b w:val="0"/>
              <w:noProof/>
              <w:color w:val="auto"/>
              <w:sz w:val="22"/>
              <w:szCs w:val="22"/>
            </w:rPr>
          </w:pPr>
          <w:hyperlink w:anchor="_Toc204608722" w:history="1">
            <w:r w:rsidR="00C934C9" w:rsidRPr="00C934C9">
              <w:rPr>
                <w:rStyle w:val="ab"/>
                <w:b w:val="0"/>
                <w:noProof/>
              </w:rPr>
              <w:t>2.8 Действия в экстремальных условиях</w:t>
            </w:r>
            <w:r w:rsidR="00C934C9" w:rsidRPr="00C934C9">
              <w:rPr>
                <w:b w:val="0"/>
                <w:noProof/>
                <w:webHidden/>
              </w:rPr>
              <w:tab/>
            </w:r>
            <w:r w:rsidR="00C934C9" w:rsidRPr="00C934C9">
              <w:rPr>
                <w:b w:val="0"/>
                <w:noProof/>
                <w:webHidden/>
              </w:rPr>
              <w:fldChar w:fldCharType="begin"/>
            </w:r>
            <w:r w:rsidR="00C934C9" w:rsidRPr="00C934C9">
              <w:rPr>
                <w:b w:val="0"/>
                <w:noProof/>
                <w:webHidden/>
              </w:rPr>
              <w:instrText xml:space="preserve"> PAGEREF _Toc204608722 \h </w:instrText>
            </w:r>
            <w:r w:rsidR="00C934C9" w:rsidRPr="00C934C9">
              <w:rPr>
                <w:b w:val="0"/>
                <w:noProof/>
                <w:webHidden/>
              </w:rPr>
            </w:r>
            <w:r w:rsidR="00C934C9" w:rsidRPr="00C934C9">
              <w:rPr>
                <w:b w:val="0"/>
                <w:noProof/>
                <w:webHidden/>
              </w:rPr>
              <w:fldChar w:fldCharType="separate"/>
            </w:r>
            <w:r w:rsidR="004950F3">
              <w:rPr>
                <w:b w:val="0"/>
                <w:noProof/>
                <w:webHidden/>
              </w:rPr>
              <w:t>15</w:t>
            </w:r>
            <w:r w:rsidR="00C934C9" w:rsidRPr="00C934C9">
              <w:rPr>
                <w:b w:val="0"/>
                <w:noProof/>
                <w:webHidden/>
              </w:rPr>
              <w:fldChar w:fldCharType="end"/>
            </w:r>
          </w:hyperlink>
        </w:p>
        <w:p w14:paraId="6879A785" w14:textId="1B6911E7" w:rsidR="00C934C9" w:rsidRPr="00C934C9" w:rsidRDefault="00C7169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4608723" w:history="1">
            <w:r w:rsidR="00C934C9" w:rsidRPr="00C934C9">
              <w:rPr>
                <w:rStyle w:val="ab"/>
                <w:lang w:eastAsia="ru-RU"/>
              </w:rPr>
              <w:t>3 Техническое обслуживание</w:t>
            </w:r>
            <w:r w:rsidR="00C934C9" w:rsidRPr="00C934C9">
              <w:rPr>
                <w:webHidden/>
              </w:rPr>
              <w:tab/>
            </w:r>
            <w:r w:rsidR="00C934C9" w:rsidRPr="00C934C9">
              <w:rPr>
                <w:webHidden/>
              </w:rPr>
              <w:fldChar w:fldCharType="begin"/>
            </w:r>
            <w:r w:rsidR="00C934C9" w:rsidRPr="00C934C9">
              <w:rPr>
                <w:webHidden/>
              </w:rPr>
              <w:instrText xml:space="preserve"> PAGEREF _Toc204608723 \h </w:instrText>
            </w:r>
            <w:r w:rsidR="00C934C9" w:rsidRPr="00C934C9">
              <w:rPr>
                <w:webHidden/>
              </w:rPr>
            </w:r>
            <w:r w:rsidR="00C934C9" w:rsidRPr="00C934C9">
              <w:rPr>
                <w:webHidden/>
              </w:rPr>
              <w:fldChar w:fldCharType="separate"/>
            </w:r>
            <w:r w:rsidR="004950F3">
              <w:rPr>
                <w:webHidden/>
              </w:rPr>
              <w:t>16</w:t>
            </w:r>
            <w:r w:rsidR="00C934C9" w:rsidRPr="00C934C9">
              <w:rPr>
                <w:webHidden/>
              </w:rPr>
              <w:fldChar w:fldCharType="end"/>
            </w:r>
          </w:hyperlink>
        </w:p>
        <w:p w14:paraId="1E1C96F9" w14:textId="470D3DFC" w:rsidR="00C934C9" w:rsidRPr="00C934C9" w:rsidRDefault="00C7169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4608724" w:history="1">
            <w:r w:rsidR="00C934C9" w:rsidRPr="00C934C9">
              <w:rPr>
                <w:rStyle w:val="ab"/>
                <w:lang w:eastAsia="ru-RU"/>
              </w:rPr>
              <w:t>4 Текущий ремонт</w:t>
            </w:r>
            <w:r w:rsidR="00C934C9" w:rsidRPr="00C934C9">
              <w:rPr>
                <w:webHidden/>
              </w:rPr>
              <w:tab/>
            </w:r>
            <w:r w:rsidR="00C934C9" w:rsidRPr="00C934C9">
              <w:rPr>
                <w:webHidden/>
              </w:rPr>
              <w:fldChar w:fldCharType="begin"/>
            </w:r>
            <w:r w:rsidR="00C934C9" w:rsidRPr="00C934C9">
              <w:rPr>
                <w:webHidden/>
              </w:rPr>
              <w:instrText xml:space="preserve"> PAGEREF _Toc204608724 \h </w:instrText>
            </w:r>
            <w:r w:rsidR="00C934C9" w:rsidRPr="00C934C9">
              <w:rPr>
                <w:webHidden/>
              </w:rPr>
            </w:r>
            <w:r w:rsidR="00C934C9" w:rsidRPr="00C934C9">
              <w:rPr>
                <w:webHidden/>
              </w:rPr>
              <w:fldChar w:fldCharType="separate"/>
            </w:r>
            <w:r w:rsidR="004950F3">
              <w:rPr>
                <w:webHidden/>
              </w:rPr>
              <w:t>16</w:t>
            </w:r>
            <w:r w:rsidR="00C934C9" w:rsidRPr="00C934C9">
              <w:rPr>
                <w:webHidden/>
              </w:rPr>
              <w:fldChar w:fldCharType="end"/>
            </w:r>
          </w:hyperlink>
        </w:p>
        <w:p w14:paraId="49D89963" w14:textId="1234D5E6" w:rsidR="00C934C9" w:rsidRPr="00C934C9" w:rsidRDefault="00C7169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4608725" w:history="1">
            <w:r w:rsidR="00C934C9" w:rsidRPr="00C934C9">
              <w:rPr>
                <w:rStyle w:val="ab"/>
                <w:lang w:eastAsia="ru-RU"/>
              </w:rPr>
              <w:t>5 Транспортирование и хранение</w:t>
            </w:r>
            <w:r w:rsidR="00C934C9" w:rsidRPr="00C934C9">
              <w:rPr>
                <w:webHidden/>
              </w:rPr>
              <w:tab/>
            </w:r>
            <w:r w:rsidR="00C934C9" w:rsidRPr="00C934C9">
              <w:rPr>
                <w:webHidden/>
              </w:rPr>
              <w:fldChar w:fldCharType="begin"/>
            </w:r>
            <w:r w:rsidR="00C934C9" w:rsidRPr="00C934C9">
              <w:rPr>
                <w:webHidden/>
              </w:rPr>
              <w:instrText xml:space="preserve"> PAGEREF _Toc204608725 \h </w:instrText>
            </w:r>
            <w:r w:rsidR="00C934C9" w:rsidRPr="00C934C9">
              <w:rPr>
                <w:webHidden/>
              </w:rPr>
            </w:r>
            <w:r w:rsidR="00C934C9" w:rsidRPr="00C934C9">
              <w:rPr>
                <w:webHidden/>
              </w:rPr>
              <w:fldChar w:fldCharType="separate"/>
            </w:r>
            <w:r w:rsidR="004950F3">
              <w:rPr>
                <w:webHidden/>
              </w:rPr>
              <w:t>17</w:t>
            </w:r>
            <w:r w:rsidR="00C934C9" w:rsidRPr="00C934C9">
              <w:rPr>
                <w:webHidden/>
              </w:rPr>
              <w:fldChar w:fldCharType="end"/>
            </w:r>
          </w:hyperlink>
        </w:p>
        <w:p w14:paraId="15813705" w14:textId="3479D321" w:rsidR="00C934C9" w:rsidRDefault="00C7169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4608726" w:history="1">
            <w:r w:rsidR="00C934C9" w:rsidRPr="00C934C9">
              <w:rPr>
                <w:rStyle w:val="ab"/>
                <w:lang w:eastAsia="ru-RU"/>
              </w:rPr>
              <w:t>6 Утилизация</w:t>
            </w:r>
            <w:r w:rsidR="00C934C9" w:rsidRPr="00C934C9">
              <w:rPr>
                <w:webHidden/>
              </w:rPr>
              <w:tab/>
            </w:r>
            <w:r w:rsidR="00C934C9" w:rsidRPr="00C934C9">
              <w:rPr>
                <w:webHidden/>
              </w:rPr>
              <w:fldChar w:fldCharType="begin"/>
            </w:r>
            <w:r w:rsidR="00C934C9" w:rsidRPr="00C934C9">
              <w:rPr>
                <w:webHidden/>
              </w:rPr>
              <w:instrText xml:space="preserve"> PAGEREF _Toc204608726 \h </w:instrText>
            </w:r>
            <w:r w:rsidR="00C934C9" w:rsidRPr="00C934C9">
              <w:rPr>
                <w:webHidden/>
              </w:rPr>
            </w:r>
            <w:r w:rsidR="00C934C9" w:rsidRPr="00C934C9">
              <w:rPr>
                <w:webHidden/>
              </w:rPr>
              <w:fldChar w:fldCharType="separate"/>
            </w:r>
            <w:r w:rsidR="004950F3">
              <w:rPr>
                <w:webHidden/>
              </w:rPr>
              <w:t>17</w:t>
            </w:r>
            <w:r w:rsidR="00C934C9" w:rsidRPr="00C934C9">
              <w:rPr>
                <w:webHidden/>
              </w:rPr>
              <w:fldChar w:fldCharType="end"/>
            </w:r>
          </w:hyperlink>
        </w:p>
        <w:p w14:paraId="146AAAB7" w14:textId="19287C4E" w:rsidR="00090F55" w:rsidRDefault="00090F55">
          <w:r>
            <w:rPr>
              <w:b/>
              <w:bCs/>
            </w:rPr>
            <w:fldChar w:fldCharType="end"/>
          </w:r>
        </w:p>
      </w:sdtContent>
    </w:sdt>
    <w:p w14:paraId="7A6D6EF9" w14:textId="3F306648" w:rsidR="008854F2" w:rsidRDefault="008854F2" w:rsidP="001D368C">
      <w:pPr>
        <w:autoSpaceDE w:val="0"/>
        <w:autoSpaceDN w:val="0"/>
        <w:adjustRightInd w:val="0"/>
        <w:spacing w:after="120" w:line="360" w:lineRule="auto"/>
        <w:ind w:firstLine="0"/>
        <w:jc w:val="center"/>
        <w:rPr>
          <w:rFonts w:cs="Calibri"/>
          <w:bCs/>
          <w:color w:val="000000"/>
          <w:sz w:val="24"/>
          <w:szCs w:val="24"/>
          <w:lang w:eastAsia="ru-RU"/>
        </w:rPr>
        <w:sectPr w:rsidR="008854F2" w:rsidSect="002D6C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133" w:bottom="1134" w:left="1701" w:header="708" w:footer="708" w:gutter="0"/>
          <w:pgNumType w:start="0"/>
          <w:cols w:space="708"/>
          <w:docGrid w:linePitch="360"/>
        </w:sectPr>
      </w:pPr>
    </w:p>
    <w:p w14:paraId="24261691" w14:textId="2B92B9EC" w:rsidR="006565D0" w:rsidRPr="00442D4B" w:rsidRDefault="006565D0" w:rsidP="00F97E6A">
      <w:pPr>
        <w:pStyle w:val="1"/>
      </w:pPr>
      <w:bookmarkStart w:id="0" w:name="_Toc141176648"/>
      <w:bookmarkStart w:id="1" w:name="_Toc204608706"/>
      <w:r w:rsidRPr="00442D4B">
        <w:lastRenderedPageBreak/>
        <w:t>Введение</w:t>
      </w:r>
      <w:bookmarkEnd w:id="0"/>
      <w:bookmarkEnd w:id="1"/>
    </w:p>
    <w:p w14:paraId="1880EA04" w14:textId="77777777" w:rsidR="00244059" w:rsidRPr="00244059" w:rsidRDefault="00244059" w:rsidP="00A20CAB">
      <w:pPr>
        <w:rPr>
          <w:lang w:eastAsia="ru-RU"/>
        </w:rPr>
      </w:pPr>
    </w:p>
    <w:p w14:paraId="23EF80C1" w14:textId="4F2483E0" w:rsidR="006565D0" w:rsidRPr="00244059" w:rsidRDefault="006565D0" w:rsidP="00A20CAB">
      <w:pPr>
        <w:rPr>
          <w:rFonts w:cs="Calibri"/>
          <w:sz w:val="24"/>
          <w:szCs w:val="24"/>
          <w:lang w:eastAsia="ru-RU"/>
        </w:rPr>
      </w:pPr>
      <w:r w:rsidRPr="00244059">
        <w:rPr>
          <w:rFonts w:cs="Calibri"/>
          <w:sz w:val="24"/>
          <w:szCs w:val="24"/>
          <w:lang w:eastAsia="ru-RU"/>
        </w:rPr>
        <w:t xml:space="preserve">Настоящий документ предназначен для изучения принципа работы и эксплуатации ваттметра поглощаемой мощности М3-111 изготовленного по </w:t>
      </w:r>
      <w:r w:rsidR="00A830E0" w:rsidRPr="00244059">
        <w:rPr>
          <w:rFonts w:cs="Calibri"/>
          <w:sz w:val="24"/>
          <w:szCs w:val="24"/>
          <w:lang w:eastAsia="ru-RU"/>
        </w:rPr>
        <w:t>техническим условиям</w:t>
      </w:r>
      <w:r w:rsidRPr="00244059">
        <w:rPr>
          <w:rFonts w:cs="Calibri"/>
          <w:sz w:val="24"/>
          <w:szCs w:val="24"/>
          <w:lang w:eastAsia="ru-RU"/>
        </w:rPr>
        <w:t xml:space="preserve"> </w:t>
      </w:r>
      <w:r w:rsidRPr="00244059">
        <w:rPr>
          <w:rFonts w:cs="GOST type A"/>
          <w:sz w:val="24"/>
          <w:szCs w:val="24"/>
          <w:lang w:eastAsia="ru-RU"/>
        </w:rPr>
        <w:t>ВЛЕТ.410116.001</w:t>
      </w:r>
      <w:r w:rsidR="00A830E0" w:rsidRPr="00244059">
        <w:rPr>
          <w:rFonts w:cs="GOST type A"/>
          <w:sz w:val="24"/>
          <w:szCs w:val="24"/>
          <w:lang w:eastAsia="ru-RU"/>
        </w:rPr>
        <w:t xml:space="preserve"> ТУ</w:t>
      </w:r>
      <w:r w:rsidRPr="00244059">
        <w:rPr>
          <w:rFonts w:cs="Calibri"/>
          <w:sz w:val="24"/>
          <w:szCs w:val="24"/>
          <w:lang w:eastAsia="ru-RU"/>
        </w:rPr>
        <w:t>, далее в тексте обозначенн</w:t>
      </w:r>
      <w:r w:rsidR="00B92EA2" w:rsidRPr="00244059">
        <w:rPr>
          <w:rFonts w:cs="Calibri"/>
          <w:sz w:val="24"/>
          <w:szCs w:val="24"/>
          <w:lang w:eastAsia="ru-RU"/>
        </w:rPr>
        <w:t>ого</w:t>
      </w:r>
      <w:r w:rsidRPr="00244059">
        <w:rPr>
          <w:rFonts w:cs="Calibri"/>
          <w:sz w:val="24"/>
          <w:szCs w:val="24"/>
          <w:lang w:eastAsia="ru-RU"/>
        </w:rPr>
        <w:t xml:space="preserve"> как </w:t>
      </w:r>
      <w:r w:rsidR="00B92EA2" w:rsidRPr="00244059">
        <w:rPr>
          <w:rFonts w:cs="Calibri"/>
          <w:sz w:val="24"/>
          <w:szCs w:val="24"/>
          <w:lang w:eastAsia="ru-RU"/>
        </w:rPr>
        <w:t xml:space="preserve">ваттметр, состоящий из блока индикации Я2М-100 </w:t>
      </w:r>
      <w:r w:rsidR="00C56B38">
        <w:rPr>
          <w:rFonts w:ascii="Times New Roman" w:hAnsi="Times New Roman"/>
          <w:color w:val="000000"/>
          <w:sz w:val="24"/>
          <w:szCs w:val="24"/>
          <w:lang w:eastAsia="ru-RU"/>
        </w:rPr>
        <w:t>ВЛЕТ.008.01</w:t>
      </w:r>
      <w:r w:rsidR="00C56B38" w:rsidRPr="00244059">
        <w:rPr>
          <w:rFonts w:cs="Calibri"/>
          <w:sz w:val="24"/>
          <w:szCs w:val="24"/>
          <w:lang w:eastAsia="ru-RU"/>
        </w:rPr>
        <w:t xml:space="preserve"> </w:t>
      </w:r>
      <w:r w:rsidR="00A830E0" w:rsidRPr="00244059">
        <w:rPr>
          <w:rFonts w:cs="Calibri"/>
          <w:sz w:val="24"/>
          <w:szCs w:val="24"/>
          <w:lang w:eastAsia="ru-RU"/>
        </w:rPr>
        <w:t>(далее БИ)</w:t>
      </w:r>
      <w:r w:rsidR="00B92EA2" w:rsidRPr="00244059">
        <w:rPr>
          <w:rFonts w:cs="Calibri"/>
          <w:sz w:val="24"/>
          <w:szCs w:val="24"/>
          <w:lang w:eastAsia="ru-RU"/>
        </w:rPr>
        <w:t xml:space="preserve"> и измерительного калориметрического преобразователя М5-111 </w:t>
      </w:r>
      <w:r w:rsidR="00C56B38">
        <w:rPr>
          <w:rFonts w:ascii="Times New Roman" w:hAnsi="Times New Roman"/>
          <w:color w:val="000000"/>
          <w:sz w:val="24"/>
          <w:szCs w:val="24"/>
          <w:lang w:eastAsia="ru-RU"/>
        </w:rPr>
        <w:t>ВЛЕТ.008.02</w:t>
      </w:r>
      <w:r w:rsidR="00C56B38" w:rsidRPr="00244059">
        <w:rPr>
          <w:rFonts w:cs="Calibri"/>
          <w:sz w:val="24"/>
          <w:szCs w:val="24"/>
          <w:lang w:eastAsia="ru-RU"/>
        </w:rPr>
        <w:t xml:space="preserve"> </w:t>
      </w:r>
      <w:r w:rsidR="00A830E0" w:rsidRPr="00244059">
        <w:rPr>
          <w:rFonts w:cs="Calibri"/>
          <w:sz w:val="24"/>
          <w:szCs w:val="24"/>
          <w:lang w:eastAsia="ru-RU"/>
        </w:rPr>
        <w:t>(далее ИКП)</w:t>
      </w:r>
      <w:r w:rsidRPr="00244059">
        <w:rPr>
          <w:rFonts w:cs="Calibri"/>
          <w:sz w:val="24"/>
          <w:szCs w:val="24"/>
          <w:lang w:eastAsia="ru-RU"/>
        </w:rPr>
        <w:t>.</w:t>
      </w:r>
    </w:p>
    <w:p w14:paraId="28739531" w14:textId="1CFC0D21" w:rsidR="006565D0" w:rsidRDefault="006565D0" w:rsidP="00A20CAB">
      <w:pPr>
        <w:rPr>
          <w:rFonts w:cs="Calibri"/>
          <w:sz w:val="24"/>
          <w:szCs w:val="24"/>
          <w:lang w:eastAsia="ru-RU"/>
        </w:rPr>
      </w:pPr>
      <w:r w:rsidRPr="00244059">
        <w:rPr>
          <w:rFonts w:cs="Calibri"/>
          <w:sz w:val="24"/>
          <w:szCs w:val="24"/>
          <w:lang w:eastAsia="ru-RU"/>
        </w:rPr>
        <w:t xml:space="preserve">Внешний вид </w:t>
      </w:r>
      <w:r w:rsidR="00B92EA2" w:rsidRPr="00244059">
        <w:rPr>
          <w:rFonts w:cs="Calibri"/>
          <w:sz w:val="24"/>
          <w:szCs w:val="24"/>
          <w:lang w:eastAsia="ru-RU"/>
        </w:rPr>
        <w:t>ваттметра</w:t>
      </w:r>
      <w:r w:rsidRPr="00244059">
        <w:rPr>
          <w:rFonts w:cs="Calibri"/>
          <w:sz w:val="24"/>
          <w:szCs w:val="24"/>
          <w:lang w:eastAsia="ru-RU"/>
        </w:rPr>
        <w:t xml:space="preserve"> приведен на рисунке 1.</w:t>
      </w:r>
    </w:p>
    <w:p w14:paraId="3073D3A3" w14:textId="77777777" w:rsidR="00B92EA2" w:rsidRDefault="00B92EA2" w:rsidP="00A20CAB">
      <w:pPr>
        <w:rPr>
          <w:rFonts w:cs="Calibri"/>
          <w:b/>
          <w:bCs/>
          <w:sz w:val="24"/>
          <w:szCs w:val="24"/>
          <w:lang w:eastAsia="ru-RU"/>
        </w:rPr>
      </w:pPr>
    </w:p>
    <w:p w14:paraId="25C28FF2" w14:textId="0D7D74FE" w:rsidR="00B92EA2" w:rsidRPr="006565D0" w:rsidRDefault="000E675F" w:rsidP="000E675F">
      <w:pPr>
        <w:rPr>
          <w:rFonts w:cs="Calibri"/>
          <w:b/>
          <w:bCs/>
          <w:sz w:val="24"/>
          <w:szCs w:val="24"/>
          <w:lang w:eastAsia="ru-RU"/>
        </w:rPr>
      </w:pPr>
      <w:r w:rsidRPr="000E675F">
        <w:rPr>
          <w:rFonts w:cs="Calibri"/>
          <w:b/>
          <w:bCs/>
          <w:sz w:val="24"/>
          <w:szCs w:val="24"/>
          <w:lang w:eastAsia="ru-RU"/>
        </w:rPr>
        <w:drawing>
          <wp:inline distT="0" distB="0" distL="0" distR="0" wp14:anchorId="20FDE49B" wp14:editId="11B7CC89">
            <wp:extent cx="5344895" cy="2898475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70301" cy="291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AF01F" w14:textId="6AE1E426" w:rsidR="00B92EA2" w:rsidRDefault="00B92EA2" w:rsidP="00A20CAB">
      <w:pPr>
        <w:rPr>
          <w:i/>
          <w:sz w:val="24"/>
          <w:szCs w:val="24"/>
        </w:rPr>
      </w:pPr>
      <w:r w:rsidRPr="00906888">
        <w:rPr>
          <w:i/>
          <w:sz w:val="24"/>
          <w:szCs w:val="24"/>
        </w:rPr>
        <w:t>Рисунок 1. Внешний вид ваттметра.</w:t>
      </w:r>
    </w:p>
    <w:p w14:paraId="76FA6CD4" w14:textId="002DF7EE" w:rsidR="00244059" w:rsidRDefault="00244059" w:rsidP="00A20CAB">
      <w:pPr>
        <w:rPr>
          <w:i/>
          <w:sz w:val="24"/>
          <w:szCs w:val="24"/>
        </w:rPr>
      </w:pPr>
    </w:p>
    <w:p w14:paraId="7E8D2320" w14:textId="07896F47" w:rsidR="00244059" w:rsidRDefault="00244059" w:rsidP="00A20CAB">
      <w:pPr>
        <w:rPr>
          <w:i/>
          <w:sz w:val="24"/>
          <w:szCs w:val="24"/>
        </w:rPr>
      </w:pPr>
    </w:p>
    <w:p w14:paraId="3E7EA0D4" w14:textId="1AECBB09" w:rsidR="00244059" w:rsidRDefault="00244059" w:rsidP="00A20CAB">
      <w:pPr>
        <w:rPr>
          <w:i/>
          <w:sz w:val="24"/>
          <w:szCs w:val="24"/>
        </w:rPr>
      </w:pPr>
    </w:p>
    <w:p w14:paraId="06D00FD4" w14:textId="76FBFD65" w:rsidR="00244059" w:rsidRDefault="00244059" w:rsidP="00A20CAB">
      <w:pPr>
        <w:rPr>
          <w:i/>
          <w:sz w:val="24"/>
          <w:szCs w:val="24"/>
        </w:rPr>
      </w:pPr>
    </w:p>
    <w:p w14:paraId="3C351389" w14:textId="5B3B54BF" w:rsidR="00244059" w:rsidRDefault="00244059" w:rsidP="00A20CAB">
      <w:pPr>
        <w:rPr>
          <w:i/>
          <w:sz w:val="24"/>
          <w:szCs w:val="24"/>
        </w:rPr>
      </w:pPr>
    </w:p>
    <w:p w14:paraId="0E2F0565" w14:textId="3CEEBDA5" w:rsidR="00244059" w:rsidRDefault="00244059" w:rsidP="00A20CAB">
      <w:pPr>
        <w:rPr>
          <w:i/>
          <w:sz w:val="24"/>
          <w:szCs w:val="24"/>
        </w:rPr>
      </w:pPr>
    </w:p>
    <w:p w14:paraId="2DEE477F" w14:textId="2939A3D6" w:rsidR="00244059" w:rsidRDefault="00244059" w:rsidP="00A20CAB">
      <w:pPr>
        <w:rPr>
          <w:i/>
          <w:sz w:val="24"/>
          <w:szCs w:val="24"/>
        </w:rPr>
      </w:pPr>
    </w:p>
    <w:p w14:paraId="234F1446" w14:textId="2BC97881" w:rsidR="00244059" w:rsidRDefault="00244059" w:rsidP="00A20CAB">
      <w:pPr>
        <w:rPr>
          <w:i/>
          <w:sz w:val="24"/>
          <w:szCs w:val="24"/>
        </w:rPr>
      </w:pPr>
    </w:p>
    <w:p w14:paraId="6B20B3BE" w14:textId="609C79C8" w:rsidR="00244059" w:rsidRDefault="00244059" w:rsidP="00A20CAB">
      <w:pPr>
        <w:rPr>
          <w:i/>
          <w:sz w:val="24"/>
          <w:szCs w:val="24"/>
        </w:rPr>
      </w:pPr>
    </w:p>
    <w:p w14:paraId="6DF8CDF0" w14:textId="7D0159AF" w:rsidR="00244059" w:rsidRDefault="00244059" w:rsidP="00A20CAB">
      <w:pPr>
        <w:rPr>
          <w:i/>
          <w:sz w:val="24"/>
          <w:szCs w:val="24"/>
        </w:rPr>
      </w:pPr>
    </w:p>
    <w:p w14:paraId="37DA8530" w14:textId="55344A98" w:rsidR="00244059" w:rsidRDefault="00244059" w:rsidP="00A20CAB">
      <w:pPr>
        <w:rPr>
          <w:i/>
          <w:sz w:val="24"/>
          <w:szCs w:val="24"/>
        </w:rPr>
      </w:pPr>
    </w:p>
    <w:p w14:paraId="521E7FFC" w14:textId="7720CD6C" w:rsidR="00244059" w:rsidRDefault="00244059" w:rsidP="00A20CAB">
      <w:pPr>
        <w:rPr>
          <w:i/>
          <w:sz w:val="24"/>
          <w:szCs w:val="24"/>
        </w:rPr>
      </w:pPr>
    </w:p>
    <w:p w14:paraId="40759122" w14:textId="794DAA94" w:rsidR="00244059" w:rsidRDefault="00244059" w:rsidP="00A20CAB">
      <w:pPr>
        <w:rPr>
          <w:i/>
          <w:sz w:val="24"/>
          <w:szCs w:val="24"/>
        </w:rPr>
      </w:pPr>
    </w:p>
    <w:p w14:paraId="3395D8D1" w14:textId="16AB96E1" w:rsidR="00244059" w:rsidRDefault="00244059" w:rsidP="00A20CAB">
      <w:pPr>
        <w:rPr>
          <w:i/>
          <w:sz w:val="24"/>
          <w:szCs w:val="24"/>
        </w:rPr>
      </w:pPr>
    </w:p>
    <w:p w14:paraId="4FC7FE1E" w14:textId="466CB092" w:rsidR="00244059" w:rsidRDefault="00244059" w:rsidP="00A20CAB">
      <w:pPr>
        <w:rPr>
          <w:i/>
          <w:sz w:val="24"/>
          <w:szCs w:val="24"/>
        </w:rPr>
      </w:pPr>
    </w:p>
    <w:p w14:paraId="52BEAB8D" w14:textId="77C82A3E" w:rsidR="00244059" w:rsidRDefault="00244059" w:rsidP="00A20CAB">
      <w:pPr>
        <w:rPr>
          <w:i/>
          <w:sz w:val="24"/>
          <w:szCs w:val="24"/>
        </w:rPr>
      </w:pPr>
    </w:p>
    <w:p w14:paraId="55098D8D" w14:textId="6A882BF8" w:rsidR="00244059" w:rsidRDefault="00244059" w:rsidP="00A20CAB">
      <w:pPr>
        <w:rPr>
          <w:i/>
          <w:sz w:val="24"/>
          <w:szCs w:val="24"/>
        </w:rPr>
      </w:pPr>
    </w:p>
    <w:p w14:paraId="050BA975" w14:textId="77777777" w:rsidR="00244059" w:rsidRDefault="00244059" w:rsidP="00B97728">
      <w:pPr>
        <w:pStyle w:val="a4"/>
        <w:spacing w:after="0" w:line="276" w:lineRule="auto"/>
        <w:ind w:left="0" w:firstLine="567"/>
        <w:jc w:val="both"/>
        <w:rPr>
          <w:i/>
          <w:sz w:val="24"/>
          <w:szCs w:val="24"/>
        </w:rPr>
      </w:pPr>
    </w:p>
    <w:p w14:paraId="7D86A068" w14:textId="77777777" w:rsidR="006565D0" w:rsidRPr="006565D0" w:rsidRDefault="006565D0" w:rsidP="00B97728">
      <w:pPr>
        <w:spacing w:after="0" w:line="276" w:lineRule="auto"/>
        <w:jc w:val="both"/>
        <w:rPr>
          <w:rFonts w:cs="Calibri"/>
          <w:sz w:val="24"/>
          <w:szCs w:val="24"/>
          <w:lang w:eastAsia="ru-RU"/>
        </w:rPr>
      </w:pPr>
    </w:p>
    <w:p w14:paraId="6AAEEF25" w14:textId="340C3180" w:rsidR="006565D0" w:rsidRPr="00846BEC" w:rsidRDefault="00354F85" w:rsidP="00B97728">
      <w:pPr>
        <w:spacing w:after="0" w:line="276" w:lineRule="auto"/>
        <w:ind w:firstLine="0"/>
        <w:jc w:val="both"/>
        <w:rPr>
          <w:rFonts w:cs="Calibri"/>
          <w:b/>
          <w:bCs/>
          <w:sz w:val="32"/>
          <w:szCs w:val="32"/>
          <w:lang w:eastAsia="ru-RU"/>
        </w:rPr>
      </w:pPr>
      <w:r w:rsidRPr="00846BEC">
        <w:rPr>
          <w:rFonts w:cs="Calibri"/>
          <w:b/>
          <w:bCs/>
          <w:sz w:val="32"/>
          <w:szCs w:val="32"/>
          <w:lang w:eastAsia="ru-RU"/>
        </w:rPr>
        <w:t>ВНИМАНИЕ!</w:t>
      </w:r>
    </w:p>
    <w:p w14:paraId="01D3EC16" w14:textId="0B3D8E22" w:rsidR="00354F85" w:rsidRPr="00354F85" w:rsidRDefault="00354F85" w:rsidP="00B97728">
      <w:pPr>
        <w:spacing w:after="0" w:line="276" w:lineRule="auto"/>
        <w:ind w:firstLine="0"/>
        <w:jc w:val="both"/>
        <w:rPr>
          <w:rFonts w:cs="Calibri"/>
          <w:b/>
          <w:bCs/>
          <w:sz w:val="24"/>
          <w:szCs w:val="24"/>
          <w:lang w:eastAsia="ru-RU"/>
        </w:rPr>
      </w:pPr>
      <w:r>
        <w:rPr>
          <w:rFonts w:cs="Calibri"/>
          <w:b/>
          <w:bCs/>
          <w:sz w:val="24"/>
          <w:szCs w:val="24"/>
          <w:lang w:eastAsia="ru-RU"/>
        </w:rPr>
        <w:t>___________________________________________________________________________</w:t>
      </w:r>
    </w:p>
    <w:p w14:paraId="74FE846B" w14:textId="77777777" w:rsidR="00100DBD" w:rsidRPr="00B6035A" w:rsidRDefault="00100DBD" w:rsidP="00B97728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cs="Calibri"/>
          <w:caps/>
          <w:color w:val="000000"/>
          <w:sz w:val="24"/>
          <w:szCs w:val="24"/>
        </w:rPr>
      </w:pPr>
      <w:r w:rsidRPr="00B6035A">
        <w:rPr>
          <w:rFonts w:cs="Calibri"/>
          <w:caps/>
          <w:color w:val="000000"/>
          <w:sz w:val="24"/>
          <w:szCs w:val="24"/>
        </w:rPr>
        <w:t xml:space="preserve">прочитайте требования по безопасности перед использованием </w:t>
      </w:r>
      <w:r w:rsidR="00100DDD" w:rsidRPr="00B6035A">
        <w:rPr>
          <w:rFonts w:cs="Calibri"/>
          <w:caps/>
          <w:color w:val="000000"/>
          <w:sz w:val="24"/>
          <w:szCs w:val="24"/>
        </w:rPr>
        <w:t>ваттметра</w:t>
      </w:r>
      <w:r w:rsidRPr="00B6035A">
        <w:rPr>
          <w:rFonts w:cs="Calibri"/>
          <w:caps/>
          <w:color w:val="000000"/>
          <w:sz w:val="24"/>
          <w:szCs w:val="24"/>
        </w:rPr>
        <w:t>.</w:t>
      </w:r>
    </w:p>
    <w:p w14:paraId="632AE1F3" w14:textId="77777777" w:rsidR="00100DBD" w:rsidRDefault="00100DBD" w:rsidP="00B97728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cs="Calibri"/>
          <w:caps/>
          <w:color w:val="000000"/>
          <w:sz w:val="24"/>
          <w:szCs w:val="24"/>
        </w:rPr>
      </w:pPr>
      <w:r w:rsidRPr="00100DBD">
        <w:rPr>
          <w:rFonts w:cs="Calibri"/>
          <w:caps/>
          <w:color w:val="000000"/>
          <w:sz w:val="24"/>
          <w:szCs w:val="24"/>
        </w:rPr>
        <w:t>Не открывайте корпус ваттметра, НЕ ОТКЛЮЧИВ ЕГО ОТ СЕТИ.</w:t>
      </w:r>
    </w:p>
    <w:p w14:paraId="7F2B0276" w14:textId="5382650C" w:rsidR="00086D6C" w:rsidRDefault="00086D6C" w:rsidP="00B97728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cs="Calibri"/>
          <w:caps/>
          <w:color w:val="000000"/>
          <w:sz w:val="24"/>
          <w:szCs w:val="24"/>
        </w:rPr>
      </w:pPr>
      <w:r>
        <w:rPr>
          <w:rFonts w:cs="Calibri"/>
          <w:caps/>
          <w:color w:val="000000"/>
          <w:sz w:val="24"/>
          <w:szCs w:val="24"/>
        </w:rPr>
        <w:t>НЕ ВКЛЮЧАЙТЕ ВАТТМЕТР, НЕ ИЗУЧИВ НАСТОЯЩЕЕ РУКОВОДСТВО ПО ЭКСПЛУАТАЦИИ.</w:t>
      </w:r>
    </w:p>
    <w:p w14:paraId="4C6B6E20" w14:textId="75337EDE" w:rsidR="00354F85" w:rsidRDefault="00354F85" w:rsidP="00B97728">
      <w:pPr>
        <w:autoSpaceDE w:val="0"/>
        <w:autoSpaceDN w:val="0"/>
        <w:adjustRightInd w:val="0"/>
        <w:spacing w:after="0" w:line="276" w:lineRule="auto"/>
        <w:ind w:firstLine="0"/>
        <w:jc w:val="both"/>
        <w:rPr>
          <w:rFonts w:cs="Calibri"/>
          <w:caps/>
          <w:color w:val="000000"/>
          <w:sz w:val="24"/>
          <w:szCs w:val="24"/>
        </w:rPr>
      </w:pPr>
      <w:r>
        <w:rPr>
          <w:rFonts w:cs="Calibri"/>
          <w:caps/>
          <w:color w:val="000000"/>
          <w:sz w:val="24"/>
          <w:szCs w:val="24"/>
        </w:rPr>
        <w:t>___________________________________________________________________________</w:t>
      </w:r>
    </w:p>
    <w:p w14:paraId="300A6B3E" w14:textId="77777777" w:rsidR="00100DBD" w:rsidRDefault="00100DBD" w:rsidP="00B97728">
      <w:pPr>
        <w:spacing w:after="0" w:line="276" w:lineRule="auto"/>
        <w:jc w:val="both"/>
        <w:rPr>
          <w:rFonts w:cs="Calibri"/>
          <w:caps/>
          <w:color w:val="000000"/>
          <w:sz w:val="24"/>
          <w:szCs w:val="24"/>
        </w:rPr>
      </w:pPr>
    </w:p>
    <w:p w14:paraId="79FB54D5" w14:textId="77777777" w:rsidR="00E77667" w:rsidRPr="00F455F4" w:rsidRDefault="00E77667" w:rsidP="00B97728">
      <w:pPr>
        <w:spacing w:after="0" w:line="276" w:lineRule="auto"/>
        <w:jc w:val="both"/>
        <w:rPr>
          <w:rFonts w:cs="Calibri"/>
          <w:caps/>
          <w:color w:val="000000"/>
          <w:sz w:val="24"/>
          <w:szCs w:val="24"/>
        </w:rPr>
      </w:pPr>
    </w:p>
    <w:p w14:paraId="39F26ED5" w14:textId="1C284DF0" w:rsidR="00100DBD" w:rsidRPr="009733DF" w:rsidRDefault="009733DF" w:rsidP="0005376D">
      <w:pPr>
        <w:pStyle w:val="1"/>
      </w:pPr>
      <w:bookmarkStart w:id="2" w:name="_Toc141176649"/>
      <w:bookmarkStart w:id="3" w:name="_Toc204608707"/>
      <w:r w:rsidRPr="009733DF">
        <w:t>ТРЕБОВАНИЯ ПО БЕЗОПАСНОСТИ</w:t>
      </w:r>
      <w:bookmarkEnd w:id="2"/>
      <w:bookmarkEnd w:id="3"/>
    </w:p>
    <w:p w14:paraId="2492BA2C" w14:textId="063FB0D7" w:rsidR="009733DF" w:rsidRDefault="00F42618" w:rsidP="00B97728">
      <w:pPr>
        <w:spacing w:after="0" w:line="276" w:lineRule="auto"/>
        <w:jc w:val="both"/>
        <w:rPr>
          <w:rFonts w:cs="Calibri"/>
          <w:caps/>
          <w:color w:val="000000"/>
          <w:sz w:val="24"/>
          <w:szCs w:val="24"/>
        </w:rPr>
      </w:pPr>
      <w:r>
        <w:object w:dxaOrig="1201" w:dyaOrig="1081" w14:anchorId="7EBB3C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15pt;height:42.2pt" o:ole="">
            <v:imagedata r:id="rId16" o:title=""/>
          </v:shape>
          <o:OLEObject Type="Embed" ProgID="Visio.Drawing.15" ShapeID="_x0000_i1025" DrawAspect="Content" ObjectID="_1816494345" r:id="rId17"/>
        </w:object>
      </w:r>
      <w:r w:rsidR="009733DF" w:rsidRPr="009733DF">
        <w:rPr>
          <w:rFonts w:cs="Calibri"/>
          <w:caps/>
          <w:color w:val="000000"/>
          <w:sz w:val="32"/>
          <w:szCs w:val="32"/>
        </w:rPr>
        <w:t xml:space="preserve"> </w:t>
      </w:r>
      <w:r w:rsidR="003F31B7" w:rsidRPr="003F31B7">
        <w:rPr>
          <w:rFonts w:cs="Calibri"/>
          <w:caps/>
          <w:color w:val="000000"/>
          <w:sz w:val="24"/>
          <w:szCs w:val="24"/>
        </w:rPr>
        <w:t>Опасное</w:t>
      </w:r>
      <w:r w:rsidR="0010389D">
        <w:rPr>
          <w:rFonts w:cs="Calibri"/>
          <w:caps/>
          <w:color w:val="000000"/>
          <w:sz w:val="24"/>
          <w:szCs w:val="24"/>
        </w:rPr>
        <w:t xml:space="preserve"> </w:t>
      </w:r>
      <w:r w:rsidR="003F31B7" w:rsidRPr="003F31B7">
        <w:rPr>
          <w:rFonts w:cs="Calibri"/>
          <w:caps/>
          <w:color w:val="000000"/>
          <w:sz w:val="24"/>
          <w:szCs w:val="24"/>
        </w:rPr>
        <w:t>напряжение!</w:t>
      </w:r>
      <w:r w:rsidR="00B97728">
        <w:rPr>
          <w:rFonts w:cs="Calibri"/>
          <w:caps/>
          <w:color w:val="000000"/>
          <w:sz w:val="24"/>
          <w:szCs w:val="24"/>
        </w:rPr>
        <w:t xml:space="preserve"> </w:t>
      </w:r>
      <w:r w:rsidR="003F31B7" w:rsidRPr="003F31B7">
        <w:rPr>
          <w:rFonts w:cs="Calibri"/>
          <w:caps/>
          <w:color w:val="000000"/>
          <w:sz w:val="24"/>
          <w:szCs w:val="24"/>
        </w:rPr>
        <w:t>В подключенном к электросети ВАТТМЕТРЕ имеется опасное для жизни напряжение.</w:t>
      </w:r>
    </w:p>
    <w:p w14:paraId="2BFCE6D4" w14:textId="77777777" w:rsidR="003F31B7" w:rsidRDefault="00F42618" w:rsidP="00B97728">
      <w:pPr>
        <w:spacing w:after="0" w:line="276" w:lineRule="auto"/>
        <w:jc w:val="both"/>
        <w:rPr>
          <w:rFonts w:cs="Calibri"/>
          <w:caps/>
          <w:color w:val="000000"/>
          <w:sz w:val="24"/>
          <w:szCs w:val="24"/>
        </w:rPr>
      </w:pPr>
      <w:r>
        <w:object w:dxaOrig="1201" w:dyaOrig="1081" w14:anchorId="700D62C6">
          <v:shape id="_x0000_i1026" type="#_x0000_t75" style="width:47.15pt;height:42.2pt" o:ole="">
            <v:imagedata r:id="rId16" o:title=""/>
          </v:shape>
          <o:OLEObject Type="Embed" ProgID="Visio.Drawing.15" ShapeID="_x0000_i1026" DrawAspect="Content" ObjectID="_1816494346" r:id="rId18"/>
        </w:object>
      </w:r>
      <w:r w:rsidR="003F31B7" w:rsidRPr="003F31B7">
        <w:rPr>
          <w:rFonts w:cs="Calibri"/>
          <w:caps/>
          <w:color w:val="000000"/>
          <w:sz w:val="32"/>
          <w:szCs w:val="32"/>
        </w:rPr>
        <w:t xml:space="preserve"> </w:t>
      </w:r>
      <w:r w:rsidR="003F31B7" w:rsidRPr="003F31B7">
        <w:rPr>
          <w:rFonts w:cs="Calibri"/>
          <w:caps/>
          <w:color w:val="000000"/>
          <w:sz w:val="24"/>
          <w:szCs w:val="24"/>
        </w:rPr>
        <w:t xml:space="preserve">Не устанавливайте ВАТТМЕТР вблизи (не ближе одного метра) любых нагревательных приборов и под прямыми солнечными лучами, исключите попадание воды внутрь </w:t>
      </w:r>
      <w:r>
        <w:rPr>
          <w:rFonts w:cs="Calibri"/>
          <w:caps/>
          <w:color w:val="000000"/>
          <w:sz w:val="24"/>
          <w:szCs w:val="24"/>
        </w:rPr>
        <w:t>прибора</w:t>
      </w:r>
      <w:r w:rsidR="003F31B7" w:rsidRPr="003F31B7">
        <w:rPr>
          <w:rFonts w:cs="Calibri"/>
          <w:caps/>
          <w:color w:val="000000"/>
          <w:sz w:val="24"/>
          <w:szCs w:val="24"/>
        </w:rPr>
        <w:t>.</w:t>
      </w:r>
    </w:p>
    <w:p w14:paraId="7020FC51" w14:textId="77777777" w:rsidR="00273A60" w:rsidRDefault="00F42618" w:rsidP="00B97728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>
        <w:object w:dxaOrig="1201" w:dyaOrig="1081" w14:anchorId="4C93496E">
          <v:shape id="_x0000_i1027" type="#_x0000_t75" style="width:47.15pt;height:42.2pt" o:ole="">
            <v:imagedata r:id="rId16" o:title=""/>
          </v:shape>
          <o:OLEObject Type="Embed" ProgID="Visio.Drawing.15" ShapeID="_x0000_i1027" DrawAspect="Content" ObjectID="_1816494347" r:id="rId19"/>
        </w:object>
      </w:r>
      <w:r w:rsidR="003F31B7" w:rsidRPr="003F31B7">
        <w:rPr>
          <w:rFonts w:cs="Calibri"/>
          <w:color w:val="000000"/>
          <w:sz w:val="32"/>
          <w:szCs w:val="32"/>
        </w:rPr>
        <w:t xml:space="preserve"> </w:t>
      </w:r>
      <w:r w:rsidR="003F31B7" w:rsidRPr="003F31B7">
        <w:rPr>
          <w:rFonts w:cs="Calibri"/>
          <w:color w:val="000000"/>
          <w:sz w:val="24"/>
          <w:szCs w:val="24"/>
        </w:rPr>
        <w:t>ВАТТМЕТР ПОЛНОСТЬЮ ОТКЛЮЧАЕТСЯ ОТ ПИТАЮЩЕЙ СЕТИ ТОЛЬКО РАЗЪЕДИНЕНИЕМ ВИЛКИ КАБЕЛЯ ПИТАНИЯ СЕТЕВОГО ОТ РОЗЕТКИ ЭЛЕКТРОСЕТИ.</w:t>
      </w:r>
    </w:p>
    <w:p w14:paraId="53161463" w14:textId="77777777" w:rsidR="00846BEC" w:rsidRDefault="00846BEC" w:rsidP="00B97728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</w:p>
    <w:p w14:paraId="05FA6FC1" w14:textId="77777777" w:rsidR="00846BEC" w:rsidRDefault="00846BEC" w:rsidP="00B97728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</w:p>
    <w:p w14:paraId="0ACFBACB" w14:textId="77777777" w:rsidR="00846BEC" w:rsidRDefault="00846BEC" w:rsidP="00B97728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</w:p>
    <w:p w14:paraId="007CA11B" w14:textId="77777777" w:rsidR="00846BEC" w:rsidRDefault="00846BEC" w:rsidP="00B97728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</w:p>
    <w:p w14:paraId="70E546B0" w14:textId="77777777" w:rsidR="00846BEC" w:rsidRDefault="00846BEC" w:rsidP="00B97728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</w:p>
    <w:p w14:paraId="73A568FF" w14:textId="77777777" w:rsidR="00846BEC" w:rsidRDefault="00846BEC" w:rsidP="00B97728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</w:p>
    <w:p w14:paraId="18B77856" w14:textId="77777777" w:rsidR="00846BEC" w:rsidRDefault="00846BEC" w:rsidP="00B97728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</w:p>
    <w:p w14:paraId="2548A467" w14:textId="77777777" w:rsidR="00846BEC" w:rsidRDefault="00846BEC" w:rsidP="00B97728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</w:p>
    <w:p w14:paraId="188361D4" w14:textId="3ACFC2DD" w:rsidR="006878FE" w:rsidRPr="00E95914" w:rsidRDefault="00E95914" w:rsidP="00F97E6A">
      <w:pPr>
        <w:pStyle w:val="1"/>
      </w:pPr>
      <w:bookmarkStart w:id="4" w:name="_Toc141176650"/>
      <w:bookmarkStart w:id="5" w:name="_Toc204608708"/>
      <w:r w:rsidRPr="00E95914">
        <w:lastRenderedPageBreak/>
        <w:t xml:space="preserve">1. </w:t>
      </w:r>
      <w:r w:rsidR="006878FE" w:rsidRPr="00E95914">
        <w:t>Описание и работа</w:t>
      </w:r>
      <w:bookmarkEnd w:id="4"/>
      <w:bookmarkEnd w:id="5"/>
    </w:p>
    <w:p w14:paraId="034CC934" w14:textId="54BABA35" w:rsidR="007D03C5" w:rsidRPr="006878FE" w:rsidRDefault="00DD6113" w:rsidP="00F97E6A">
      <w:pPr>
        <w:pStyle w:val="2"/>
        <w:rPr>
          <w:u w:val="single"/>
        </w:rPr>
      </w:pPr>
      <w:bookmarkStart w:id="6" w:name="_Toc141176651"/>
      <w:bookmarkStart w:id="7" w:name="_Toc204608709"/>
      <w:r w:rsidRPr="00664C0A">
        <w:t>1</w:t>
      </w:r>
      <w:r w:rsidR="007468B1" w:rsidRPr="00664C0A">
        <w:t>.</w:t>
      </w:r>
      <w:r w:rsidR="00F37194" w:rsidRPr="00664C0A">
        <w:t>1</w:t>
      </w:r>
      <w:r w:rsidR="00B97728">
        <w:t>.</w:t>
      </w:r>
      <w:r w:rsidR="007D03C5" w:rsidRPr="00664C0A">
        <w:t xml:space="preserve"> </w:t>
      </w:r>
      <w:r w:rsidR="007D03C5" w:rsidRPr="00467D4A">
        <w:t>Назначение</w:t>
      </w:r>
      <w:bookmarkEnd w:id="6"/>
      <w:bookmarkEnd w:id="7"/>
    </w:p>
    <w:p w14:paraId="1CBE8E88" w14:textId="5396EE14" w:rsidR="00BE33C8" w:rsidRDefault="00116DA3" w:rsidP="00A20CAB">
      <w:r>
        <w:t xml:space="preserve">1.1.1 </w:t>
      </w:r>
      <w:r w:rsidR="0046520B" w:rsidRPr="006E41A2">
        <w:t>В</w:t>
      </w:r>
      <w:r w:rsidR="005C4392" w:rsidRPr="006E41A2">
        <w:t>аттметр поглощаемой мощности М3-11</w:t>
      </w:r>
      <w:r w:rsidR="001162D6" w:rsidRPr="001162D6">
        <w:t>1</w:t>
      </w:r>
      <w:r w:rsidR="009F32EA" w:rsidRPr="009F32EA">
        <w:t xml:space="preserve"> </w:t>
      </w:r>
      <w:r w:rsidR="005C4392" w:rsidRPr="006E41A2">
        <w:t>предназначен для измерени</w:t>
      </w:r>
      <w:r w:rsidR="00DA6E19">
        <w:t>я</w:t>
      </w:r>
      <w:r w:rsidR="005C4392" w:rsidRPr="006E41A2">
        <w:t xml:space="preserve"> </w:t>
      </w:r>
      <w:r w:rsidR="001C1212">
        <w:t>синусоидальны</w:t>
      </w:r>
      <w:r w:rsidR="00A6702F">
        <w:t>х</w:t>
      </w:r>
      <w:r w:rsidR="00BE33C8">
        <w:t xml:space="preserve"> </w:t>
      </w:r>
      <w:r w:rsidR="00BE33C8" w:rsidRPr="00BE33C8">
        <w:t>сверхвысокочастотных (далее – СВЧ)</w:t>
      </w:r>
      <w:r w:rsidR="00A6702F">
        <w:t xml:space="preserve"> сигналов и </w:t>
      </w:r>
      <w:r w:rsidR="00A6702F" w:rsidRPr="006E41A2">
        <w:t xml:space="preserve">среднего значения </w:t>
      </w:r>
      <w:r w:rsidR="005C4392" w:rsidRPr="006E41A2">
        <w:t>мощности импульсно-модулированных</w:t>
      </w:r>
      <w:r w:rsidR="00A6702F">
        <w:t xml:space="preserve"> СВЧ</w:t>
      </w:r>
      <w:r w:rsidR="005C4392" w:rsidRPr="006E41A2">
        <w:t xml:space="preserve"> сигналов</w:t>
      </w:r>
      <w:r w:rsidR="0075734C">
        <w:t>.</w:t>
      </w:r>
      <w:r w:rsidR="00C46DC9">
        <w:t xml:space="preserve"> </w:t>
      </w:r>
    </w:p>
    <w:p w14:paraId="3865DC0D" w14:textId="30CF9F38" w:rsidR="00116DA3" w:rsidRDefault="00116DA3" w:rsidP="00A20CAB">
      <w:r>
        <w:t xml:space="preserve">1.1.2 </w:t>
      </w:r>
      <w:r w:rsidR="00F64948">
        <w:t>Основные области применения: измерение выходной мощности измерительных генераторов и других источников СВЧ сигналов, поверка ваттметров, измерение затухания четырехполюсников, измерение уровня излучения с применением калиброванных антенн.</w:t>
      </w:r>
    </w:p>
    <w:p w14:paraId="02B6A6E5" w14:textId="572B1589" w:rsidR="00977926" w:rsidRPr="00977926" w:rsidRDefault="00977926" w:rsidP="00A20CAB">
      <w:r w:rsidRPr="00977926">
        <w:t>1.1.</w:t>
      </w:r>
      <w:r>
        <w:t>3</w:t>
      </w:r>
      <w:r w:rsidRPr="00977926">
        <w:t xml:space="preserve"> Электропитание </w:t>
      </w:r>
      <w:r w:rsidR="00141605">
        <w:t>ваттметра</w:t>
      </w:r>
      <w:r w:rsidRPr="00977926">
        <w:t xml:space="preserve"> осуществляется от сети переменного тока с номинальным напряжением 230 ±23 В, частотой 50 ±5 Гц.</w:t>
      </w:r>
    </w:p>
    <w:p w14:paraId="342D5C2F" w14:textId="2AE6200F" w:rsidR="00977926" w:rsidRPr="00977926" w:rsidRDefault="00977926" w:rsidP="00F97E6A">
      <w:pPr>
        <w:spacing w:after="0" w:line="276" w:lineRule="auto"/>
      </w:pPr>
      <w:r w:rsidRPr="00977926">
        <w:t>1.1.</w:t>
      </w:r>
      <w:r>
        <w:t>4</w:t>
      </w:r>
      <w:r w:rsidRPr="00977926">
        <w:t xml:space="preserve"> Рабочие условия эксплуатации </w:t>
      </w:r>
      <w:r>
        <w:t>ваттметра</w:t>
      </w:r>
      <w:r w:rsidRPr="00977926">
        <w:t>:</w:t>
      </w:r>
    </w:p>
    <w:p w14:paraId="4B364B5F" w14:textId="1B13D4E0" w:rsidR="00977926" w:rsidRPr="0039069E" w:rsidRDefault="00977926" w:rsidP="00847BEA">
      <w:pPr>
        <w:pStyle w:val="a4"/>
        <w:numPr>
          <w:ilvl w:val="0"/>
          <w:numId w:val="24"/>
        </w:numPr>
        <w:spacing w:after="0" w:line="276" w:lineRule="auto"/>
      </w:pPr>
      <w:r w:rsidRPr="0039069E">
        <w:t>температура окружающего воздуха, от плюс 10 °С до плюс 40 °С;</w:t>
      </w:r>
    </w:p>
    <w:p w14:paraId="7CF65340" w14:textId="5685B043" w:rsidR="00977926" w:rsidRPr="0039069E" w:rsidRDefault="00977926" w:rsidP="00847BEA">
      <w:pPr>
        <w:pStyle w:val="a4"/>
        <w:numPr>
          <w:ilvl w:val="0"/>
          <w:numId w:val="24"/>
        </w:numPr>
        <w:spacing w:after="0" w:line="276" w:lineRule="auto"/>
      </w:pPr>
      <w:r w:rsidRPr="0039069E">
        <w:t>относительная влажность воздуха</w:t>
      </w:r>
      <w:r w:rsidR="00E77BF8">
        <w:t xml:space="preserve"> до</w:t>
      </w:r>
      <w:r w:rsidRPr="0039069E">
        <w:t xml:space="preserve"> 90 % при 25 °С;</w:t>
      </w:r>
    </w:p>
    <w:p w14:paraId="10E4B2FE" w14:textId="2368A4FD" w:rsidR="00977926" w:rsidRPr="0039069E" w:rsidRDefault="00977926" w:rsidP="00847BEA">
      <w:pPr>
        <w:pStyle w:val="a4"/>
        <w:numPr>
          <w:ilvl w:val="0"/>
          <w:numId w:val="24"/>
        </w:numPr>
        <w:spacing w:after="0" w:line="276" w:lineRule="auto"/>
      </w:pPr>
      <w:r w:rsidRPr="0039069E">
        <w:t>атмосферное давления от 86 до 106,7 кПа (от 645 до 800 мм рт. ст.).</w:t>
      </w:r>
    </w:p>
    <w:p w14:paraId="4DBEA549" w14:textId="51F20DBF" w:rsidR="006D611C" w:rsidRDefault="00977926" w:rsidP="00F97E6A">
      <w:pPr>
        <w:spacing w:after="0" w:line="276" w:lineRule="auto"/>
      </w:pPr>
      <w:r w:rsidRPr="00977926">
        <w:t>1.1.</w:t>
      </w:r>
      <w:r>
        <w:t>5</w:t>
      </w:r>
      <w:r w:rsidRPr="00977926">
        <w:t xml:space="preserve"> </w:t>
      </w:r>
      <w:r>
        <w:t>Ваттметр</w:t>
      </w:r>
      <w:r w:rsidRPr="00977926">
        <w:t xml:space="preserve"> не предназначен для установки и эксплуатации в пожароопасных и взрывоопасных зонах по ПУЭ</w:t>
      </w:r>
      <w:r w:rsidR="00141605">
        <w:t>.</w:t>
      </w:r>
      <w:r w:rsidR="00887CEB">
        <w:t xml:space="preserve">          </w:t>
      </w:r>
    </w:p>
    <w:p w14:paraId="78C83E66" w14:textId="648078CA" w:rsidR="00E624A0" w:rsidRPr="00E624A0" w:rsidRDefault="00E624A0" w:rsidP="00F97E6A">
      <w:pPr>
        <w:pStyle w:val="2"/>
      </w:pPr>
      <w:bookmarkStart w:id="8" w:name="_Toc141176652"/>
      <w:bookmarkStart w:id="9" w:name="_Toc204608710"/>
      <w:r w:rsidRPr="00E624A0">
        <w:t>1.2</w:t>
      </w:r>
      <w:r w:rsidR="00B97728">
        <w:t>.</w:t>
      </w:r>
      <w:r>
        <w:t xml:space="preserve">  </w:t>
      </w:r>
      <w:r w:rsidRPr="00E624A0">
        <w:t>Технические характеристики</w:t>
      </w:r>
      <w:bookmarkEnd w:id="8"/>
      <w:bookmarkEnd w:id="9"/>
    </w:p>
    <w:p w14:paraId="3A71812B" w14:textId="3F435317" w:rsidR="00E624A0" w:rsidRDefault="00E624A0" w:rsidP="00F97E6A">
      <w:r w:rsidRPr="00E624A0">
        <w:t>1.2.1</w:t>
      </w:r>
      <w:r>
        <w:t xml:space="preserve"> </w:t>
      </w:r>
      <w:r w:rsidRPr="00E624A0">
        <w:t>Функциональные возможности</w:t>
      </w:r>
      <w:r w:rsidR="00DD4B0C" w:rsidRPr="006E41A2">
        <w:t xml:space="preserve"> </w:t>
      </w:r>
    </w:p>
    <w:p w14:paraId="028674D2" w14:textId="0197903A" w:rsidR="006155C6" w:rsidRDefault="006155C6" w:rsidP="00A20CAB">
      <w:r>
        <w:t>1.2.1</w:t>
      </w:r>
      <w:r w:rsidR="00530429">
        <w:t>.1</w:t>
      </w:r>
      <w:r>
        <w:t xml:space="preserve"> Ваттметр позволяет измерять мощность СВЧ синусоидальных колебаний от 0,01 до 20 Вт в диапазоне частот от 0 до 18 ГГц.</w:t>
      </w:r>
    </w:p>
    <w:p w14:paraId="19E3340D" w14:textId="1C7BCBB2" w:rsidR="006155C6" w:rsidRPr="00A830E0" w:rsidRDefault="006155C6" w:rsidP="00A20CAB">
      <w:r w:rsidRPr="00A830E0">
        <w:t>1.2.</w:t>
      </w:r>
      <w:r w:rsidR="00530429" w:rsidRPr="00A830E0">
        <w:t>1.2</w:t>
      </w:r>
      <w:r w:rsidRPr="00A830E0">
        <w:t xml:space="preserve"> Ваттметр позволяет измерять среднюю мощность СВЧ импульсно-модулированных сигналов при импульсной мощности до 1,5 кВт и длительности импульсов до 10 мкс</w:t>
      </w:r>
      <w:r w:rsidR="00710937">
        <w:t xml:space="preserve"> скважностью 1000</w:t>
      </w:r>
      <w:r w:rsidRPr="00A830E0">
        <w:t>: от 0,01 до 20 Вт в диапазоне частот от 0 до 18 ГГц.</w:t>
      </w:r>
    </w:p>
    <w:p w14:paraId="03233914" w14:textId="77777777" w:rsidR="005C696E" w:rsidRDefault="00530429" w:rsidP="00910E4E">
      <w:r w:rsidRPr="00530429">
        <w:t>1.2.2 Метрологические характеристики</w:t>
      </w:r>
    </w:p>
    <w:p w14:paraId="28E8E787" w14:textId="1133968C" w:rsidR="00E624A0" w:rsidRPr="005C696E" w:rsidRDefault="00E624A0" w:rsidP="00A20CAB">
      <w:pPr>
        <w:rPr>
          <w:b/>
          <w:bCs/>
        </w:rPr>
      </w:pPr>
      <w:r w:rsidRPr="006E41A2">
        <w:t>1.</w:t>
      </w:r>
      <w:r>
        <w:t>2</w:t>
      </w:r>
      <w:r w:rsidRPr="006E41A2">
        <w:t>.</w:t>
      </w:r>
      <w:r w:rsidR="006D611C">
        <w:t>2.1</w:t>
      </w:r>
      <w:r w:rsidRPr="006E41A2">
        <w:t xml:space="preserve"> </w:t>
      </w:r>
      <w:r>
        <w:t>Ваттметр относится к классу 4/0.</w:t>
      </w:r>
      <w:r w:rsidR="008D4C1D">
        <w:t>0</w:t>
      </w:r>
      <w:r w:rsidR="00C304D8">
        <w:t>0</w:t>
      </w:r>
      <w:r>
        <w:t>1 ГОСТ 8.401-80 в диапазоне частот от 0 до 12 ГГц и классу 6/0.</w:t>
      </w:r>
      <w:r w:rsidR="008D4C1D">
        <w:t>0</w:t>
      </w:r>
      <w:r w:rsidR="00C304D8">
        <w:t>0</w:t>
      </w:r>
      <w:r>
        <w:t>1 ГОСТ 8.401-80 в диапазоне частот свыше 12 до 18 ГГц.</w:t>
      </w:r>
    </w:p>
    <w:p w14:paraId="69249C7A" w14:textId="1DB551CB" w:rsidR="00CD5E22" w:rsidRDefault="00E624A0" w:rsidP="00A20CAB">
      <w:r w:rsidRPr="009E5295">
        <w:t>1.</w:t>
      </w:r>
      <w:r>
        <w:t>2</w:t>
      </w:r>
      <w:r w:rsidRPr="009E5295">
        <w:t>.</w:t>
      </w:r>
      <w:r>
        <w:t>2</w:t>
      </w:r>
      <w:r w:rsidR="006D611C">
        <w:t>.2</w:t>
      </w:r>
      <w:r w:rsidRPr="009E5295">
        <w:t xml:space="preserve"> </w:t>
      </w:r>
      <w:r>
        <w:t>О</w:t>
      </w:r>
      <w:r w:rsidRPr="009E5295">
        <w:t>сновная</w:t>
      </w:r>
      <w:r w:rsidR="00CD5E22">
        <w:t xml:space="preserve"> относительная</w:t>
      </w:r>
      <w:r w:rsidRPr="00304BCD">
        <w:t xml:space="preserve"> </w:t>
      </w:r>
      <w:r w:rsidRPr="009E5295">
        <w:t>погрешность</w:t>
      </w:r>
      <w:r>
        <w:t xml:space="preserve"> </w:t>
      </w:r>
      <m:oMath>
        <m:r>
          <w:rPr>
            <w:rFonts w:ascii="Cambria Math" w:hAnsi="Cambria Math"/>
          </w:rPr>
          <m:t>δ</m:t>
        </m:r>
      </m:oMath>
      <w:r w:rsidRPr="009E5295">
        <w:t xml:space="preserve"> </w:t>
      </w:r>
      <w:r>
        <w:t>ваттметра</w:t>
      </w:r>
      <w:r w:rsidRPr="009E5295">
        <w:t xml:space="preserve"> </w:t>
      </w:r>
      <w:r>
        <w:t xml:space="preserve">без учета рассогласования </w:t>
      </w:r>
      <w:r w:rsidRPr="009E5295">
        <w:t>не превышает</w:t>
      </w:r>
      <w:r>
        <w:t xml:space="preserve">: </w:t>
      </w:r>
    </w:p>
    <w:p w14:paraId="4A1B990C" w14:textId="7F22A8CA" w:rsidR="0022787C" w:rsidRDefault="00E624A0" w:rsidP="00CB6702">
      <w:pPr>
        <w:pStyle w:val="a4"/>
        <w:numPr>
          <w:ilvl w:val="0"/>
          <w:numId w:val="27"/>
        </w:numPr>
      </w:pPr>
      <m:oMath>
        <m:r>
          <m:rPr>
            <m:sty m:val="p"/>
          </m:rPr>
          <w:rPr>
            <w:rFonts w:ascii="Cambria Math" w:hAnsi="Cambria Math"/>
            <w:lang w:val="el-GR" w:eastAsia="ru-RU"/>
          </w:rPr>
          <m:t>δ = ±[</m:t>
        </m:r>
        <m:r>
          <m:rPr>
            <m:sty m:val="p"/>
          </m:rPr>
          <w:rPr>
            <w:rFonts w:ascii="Cambria Math" w:hAnsi="Cambria Math"/>
            <w:lang w:eastAsia="ru-RU"/>
          </w:rPr>
          <m:t>4</m:t>
        </m:r>
        <m:r>
          <m:rPr>
            <m:sty m:val="p"/>
          </m:rPr>
          <w:rPr>
            <w:rFonts w:ascii="Cambria Math" w:hAnsi="Cambria Math"/>
            <w:lang w:val="el-GR" w:eastAsia="ru-RU"/>
          </w:rPr>
          <m:t>+0,</m:t>
        </m:r>
        <m:r>
          <m:rPr>
            <m:sty m:val="p"/>
          </m:rPr>
          <w:rPr>
            <w:rFonts w:ascii="Cambria Math" w:hAnsi="Cambria Math"/>
            <w:lang w:eastAsia="ru-RU"/>
          </w:rPr>
          <m:t>00</m:t>
        </m:r>
        <m:r>
          <m:rPr>
            <m:sty m:val="p"/>
          </m:rPr>
          <w:rPr>
            <w:rFonts w:ascii="Cambria Math" w:hAnsi="Cambria Math"/>
            <w:lang w:val="el-GR" w:eastAsia="ru-RU"/>
          </w:rPr>
          <m:t>1(</m:t>
        </m:r>
        <m:r>
          <m:rPr>
            <m:sty m:val="p"/>
          </m:rPr>
          <w:rPr>
            <w:rFonts w:ascii="Cambria Math" w:hAnsi="Cambria Math"/>
            <w:lang w:eastAsia="ru-RU"/>
          </w:rPr>
          <m:t>20/Рх-1)]</m:t>
        </m:r>
        <m:r>
          <w:rPr>
            <w:rFonts w:ascii="Cambria Math" w:hAnsi="Cambria Math"/>
          </w:rPr>
          <m:t xml:space="preserve"> % </m:t>
        </m:r>
      </m:oMath>
      <w:r>
        <w:t>в диапазоне частот от 0 до 12 ГГц</w:t>
      </w:r>
      <w:r w:rsidR="00B95D43">
        <w:t xml:space="preserve"> включ.</w:t>
      </w:r>
    </w:p>
    <w:p w14:paraId="63728290" w14:textId="32F9EF02" w:rsidR="00E624A0" w:rsidRDefault="0022787C" w:rsidP="00CB6702">
      <w:pPr>
        <w:pStyle w:val="a4"/>
        <w:numPr>
          <w:ilvl w:val="0"/>
          <w:numId w:val="27"/>
        </w:numPr>
      </w:pPr>
      <m:oMath>
        <m:r>
          <m:rPr>
            <m:sty m:val="p"/>
          </m:rPr>
          <w:rPr>
            <w:rFonts w:ascii="Cambria Math" w:hAnsi="Cambria Math"/>
            <w:lang w:val="el-GR" w:eastAsia="ru-RU"/>
          </w:rPr>
          <m:t>δ = ±[6+0,</m:t>
        </m:r>
        <m:r>
          <m:rPr>
            <m:sty m:val="p"/>
          </m:rPr>
          <w:rPr>
            <w:rFonts w:ascii="Cambria Math" w:hAnsi="Cambria Math"/>
            <w:lang w:eastAsia="ru-RU"/>
          </w:rPr>
          <m:t>00</m:t>
        </m:r>
        <m:r>
          <m:rPr>
            <m:sty m:val="p"/>
          </m:rPr>
          <w:rPr>
            <w:rFonts w:ascii="Cambria Math" w:hAnsi="Cambria Math"/>
            <w:lang w:val="el-GR" w:eastAsia="ru-RU"/>
          </w:rPr>
          <m:t>1(</m:t>
        </m:r>
        <m:r>
          <m:rPr>
            <m:sty m:val="p"/>
          </m:rPr>
          <w:rPr>
            <w:rFonts w:ascii="Cambria Math" w:hAnsi="Cambria Math"/>
            <w:lang w:eastAsia="ru-RU"/>
          </w:rPr>
          <m:t>20/Рх-1)]</m:t>
        </m:r>
        <m:r>
          <w:rPr>
            <w:rFonts w:ascii="Cambria Math" w:hAnsi="Cambria Math"/>
          </w:rPr>
          <m:t xml:space="preserve"> %</m:t>
        </m:r>
      </m:oMath>
      <w:r w:rsidR="00E624A0">
        <w:t xml:space="preserve"> в диапазоне частот свыше 12 до 18 ГГц</w:t>
      </w:r>
      <w:r w:rsidR="00C41F93">
        <w:t>.</w:t>
      </w:r>
    </w:p>
    <w:p w14:paraId="3B07A754" w14:textId="194C430F" w:rsidR="00E624A0" w:rsidRPr="00A830E0" w:rsidRDefault="0090760A" w:rsidP="00A20CAB">
      <w:r w:rsidRPr="00A830E0">
        <w:t>1.2.2.3 Пределы</w:t>
      </w:r>
      <w:r w:rsidR="00E624A0" w:rsidRPr="00A830E0">
        <w:t xml:space="preserve"> измерения мощности синусоидальных СВЧ сигналов и среднего значения мощности импульсно-модулированных сигналов при импульсной мощности до 1,5 кВт и длительности импульсов до 10 мкс</w:t>
      </w:r>
      <w:r w:rsidR="008A4077">
        <w:t xml:space="preserve"> скважностью 1000</w:t>
      </w:r>
      <w:r w:rsidR="00E624A0" w:rsidRPr="00A830E0">
        <w:t xml:space="preserve">: от </w:t>
      </w:r>
      <w:r w:rsidR="00A830E0" w:rsidRPr="00A830E0">
        <w:t>0,01</w:t>
      </w:r>
      <w:r w:rsidR="00E624A0" w:rsidRPr="00A830E0">
        <w:t xml:space="preserve"> до 20 Вт. </w:t>
      </w:r>
    </w:p>
    <w:p w14:paraId="2FAB1344" w14:textId="43EA9468" w:rsidR="00E624A0" w:rsidRDefault="00977926" w:rsidP="00A20CAB">
      <w:r w:rsidRPr="009E5295">
        <w:t>1.</w:t>
      </w:r>
      <w:r>
        <w:t>2</w:t>
      </w:r>
      <w:r w:rsidRPr="009E5295">
        <w:t>.</w:t>
      </w:r>
      <w:r>
        <w:t>2.4</w:t>
      </w:r>
      <w:r w:rsidRPr="009E5295">
        <w:t xml:space="preserve"> </w:t>
      </w:r>
      <w:r w:rsidR="00E624A0">
        <w:t>КСВН</w:t>
      </w:r>
      <w:r w:rsidR="00E624A0" w:rsidRPr="006E41A2">
        <w:t xml:space="preserve"> </w:t>
      </w:r>
      <w:r w:rsidR="00E624A0">
        <w:t>измерительного преобразователя не более:</w:t>
      </w:r>
    </w:p>
    <w:p w14:paraId="510ED1B2" w14:textId="77168F89" w:rsidR="00E624A0" w:rsidRDefault="00E624A0" w:rsidP="002555DF">
      <w:pPr>
        <w:pStyle w:val="a4"/>
        <w:numPr>
          <w:ilvl w:val="0"/>
          <w:numId w:val="25"/>
        </w:numPr>
      </w:pPr>
      <w:r>
        <w:t>1,15 в диапазоне частот 0-3 ГГц включительно:</w:t>
      </w:r>
    </w:p>
    <w:p w14:paraId="408F8A22" w14:textId="378D6B03" w:rsidR="00E624A0" w:rsidRDefault="00E624A0" w:rsidP="002555DF">
      <w:pPr>
        <w:pStyle w:val="a4"/>
        <w:numPr>
          <w:ilvl w:val="0"/>
          <w:numId w:val="25"/>
        </w:numPr>
      </w:pPr>
      <w:r>
        <w:t>1,3 в диапазоне частот свыше 3 до 12 ГГц включительно:</w:t>
      </w:r>
    </w:p>
    <w:p w14:paraId="5DB3067A" w14:textId="474F2FD3" w:rsidR="00E624A0" w:rsidRDefault="00E624A0" w:rsidP="002555DF">
      <w:pPr>
        <w:pStyle w:val="a4"/>
        <w:numPr>
          <w:ilvl w:val="0"/>
          <w:numId w:val="25"/>
        </w:numPr>
      </w:pPr>
      <w:r>
        <w:t>1,4 в диапазоне частот свыше 12 до 18 ГГц.</w:t>
      </w:r>
    </w:p>
    <w:p w14:paraId="210BD7A4" w14:textId="651993BA" w:rsidR="006D611C" w:rsidRPr="006D611C" w:rsidRDefault="006D611C" w:rsidP="00A20CAB">
      <w:r w:rsidRPr="006D611C">
        <w:t>1.2.2.</w:t>
      </w:r>
      <w:r w:rsidR="00977926">
        <w:t>5</w:t>
      </w:r>
      <w:r w:rsidRPr="006D611C">
        <w:t xml:space="preserve"> Нормальные условия применения:</w:t>
      </w:r>
    </w:p>
    <w:p w14:paraId="5E5C5F6E" w14:textId="147FAADB" w:rsidR="006D611C" w:rsidRPr="0039069E" w:rsidRDefault="006D611C" w:rsidP="002555DF">
      <w:pPr>
        <w:pStyle w:val="a4"/>
        <w:numPr>
          <w:ilvl w:val="0"/>
          <w:numId w:val="26"/>
        </w:numPr>
      </w:pPr>
      <w:r w:rsidRPr="0039069E">
        <w:t xml:space="preserve">температура окружающего воздуха, °С – </w:t>
      </w:r>
      <w:r w:rsidR="000F2CE0">
        <w:t xml:space="preserve">плюс </w:t>
      </w:r>
      <w:r w:rsidRPr="0039069E">
        <w:t>20 ±5;</w:t>
      </w:r>
    </w:p>
    <w:p w14:paraId="18C5E949" w14:textId="7F2ADED8" w:rsidR="006D611C" w:rsidRPr="0039069E" w:rsidRDefault="006D611C" w:rsidP="002555DF">
      <w:pPr>
        <w:pStyle w:val="a4"/>
        <w:numPr>
          <w:ilvl w:val="0"/>
          <w:numId w:val="26"/>
        </w:numPr>
      </w:pPr>
      <w:r w:rsidRPr="0039069E">
        <w:t>относительная влажность, % – 30-80;</w:t>
      </w:r>
    </w:p>
    <w:p w14:paraId="29FFCE88" w14:textId="02FD5D8E" w:rsidR="006D611C" w:rsidRPr="0039069E" w:rsidRDefault="006D611C" w:rsidP="002555DF">
      <w:pPr>
        <w:pStyle w:val="a4"/>
        <w:numPr>
          <w:ilvl w:val="0"/>
          <w:numId w:val="26"/>
        </w:numPr>
      </w:pPr>
      <w:r w:rsidRPr="0039069E">
        <w:lastRenderedPageBreak/>
        <w:t xml:space="preserve">атмосферное давление, кПа (мм </w:t>
      </w:r>
      <w:proofErr w:type="spellStart"/>
      <w:r w:rsidRPr="0039069E">
        <w:t>рт.ст</w:t>
      </w:r>
      <w:proofErr w:type="spellEnd"/>
      <w:r w:rsidRPr="0039069E">
        <w:t>.) - 86-106,7 (645-800).</w:t>
      </w:r>
    </w:p>
    <w:p w14:paraId="4D2044E0" w14:textId="11A0E90F" w:rsidR="00B95D43" w:rsidRDefault="00B95D43" w:rsidP="00A20CAB">
      <w:r>
        <w:t>1.2.</w:t>
      </w:r>
      <w:r w:rsidR="00977926">
        <w:t>2</w:t>
      </w:r>
      <w:r>
        <w:t>.</w:t>
      </w:r>
      <w:r w:rsidR="00977926">
        <w:t>6</w:t>
      </w:r>
      <w:r>
        <w:t xml:space="preserve"> Время установления рабочего режима после включения</w:t>
      </w:r>
      <w:r w:rsidR="00A830E0">
        <w:t xml:space="preserve"> не более</w:t>
      </w:r>
      <w:r>
        <w:t xml:space="preserve"> 2</w:t>
      </w:r>
      <w:r w:rsidR="00A830E0">
        <w:t>5</w:t>
      </w:r>
      <w:r>
        <w:t xml:space="preserve"> минут.</w:t>
      </w:r>
    </w:p>
    <w:p w14:paraId="1E96A66A" w14:textId="48DAEC1D" w:rsidR="006D611C" w:rsidRDefault="00B95D43" w:rsidP="00A20CAB">
      <w:r>
        <w:t>1.2.</w:t>
      </w:r>
      <w:r w:rsidR="00977926">
        <w:t>2</w:t>
      </w:r>
      <w:r>
        <w:t>.</w:t>
      </w:r>
      <w:r w:rsidR="00977926">
        <w:t>7</w:t>
      </w:r>
      <w:r>
        <w:t xml:space="preserve"> Время установления показаний ваттметра до значения 98% от установившегося значения не более 10 секунд.</w:t>
      </w:r>
    </w:p>
    <w:p w14:paraId="491EB537" w14:textId="0C18276D" w:rsidR="0005376D" w:rsidRDefault="0005376D" w:rsidP="00A20CAB">
      <w:r w:rsidRPr="000D5F52">
        <w:t>1.2.2.8 Дополнительная температурная погрешность ваттметра, вызванная отклонением температуры окружающего воздуха от нормальной до любой температуры от плюс 10 до плюс 40 не превышает 0,1% на 1градус.</w:t>
      </w:r>
    </w:p>
    <w:p w14:paraId="15AD3EF1" w14:textId="3BC1442A" w:rsidR="008F752F" w:rsidRDefault="002555DF" w:rsidP="00707224">
      <w:r>
        <w:t xml:space="preserve">1.2.2.9 </w:t>
      </w:r>
      <w:r>
        <w:rPr>
          <w:lang w:eastAsia="ru-RU"/>
        </w:rPr>
        <w:t>Нестабильность</w:t>
      </w:r>
      <w:r w:rsidR="008F752F">
        <w:rPr>
          <w:lang w:eastAsia="ru-RU"/>
        </w:rPr>
        <w:t xml:space="preserve"> показаний ваттметра в установившемся режиме, включая дрейф нуля, при неизменной температуре окружающего воздуха (в пределах ±1˚С) и отсутствии активной и пассивной вентиляции вблизи ИКП, в нормальных условиях не превышает 0,2 мВт/мин.</w:t>
      </w:r>
    </w:p>
    <w:p w14:paraId="0496C67A" w14:textId="48A15A6F" w:rsidR="006D611C" w:rsidRPr="006D611C" w:rsidRDefault="006D611C" w:rsidP="00C934C9">
      <w:r w:rsidRPr="00095080">
        <w:t>1.2.3 Прочие характеристики</w:t>
      </w:r>
      <w:r w:rsidR="009D34C6">
        <w:t>.</w:t>
      </w:r>
    </w:p>
    <w:p w14:paraId="2D17DA81" w14:textId="77777777" w:rsidR="001B0EF3" w:rsidRDefault="006D611C" w:rsidP="00F67BDD">
      <w:pPr>
        <w:spacing w:after="0" w:line="276" w:lineRule="auto"/>
      </w:pPr>
      <w:r>
        <w:t>1.2.3.</w:t>
      </w:r>
      <w:r w:rsidR="0049472B">
        <w:t>1</w:t>
      </w:r>
      <w:r>
        <w:t xml:space="preserve"> </w:t>
      </w:r>
      <w:r w:rsidR="00E624A0" w:rsidRPr="00DB3EA1">
        <w:t>Ваттметр сохраняет</w:t>
      </w:r>
      <w:r w:rsidR="00E624A0">
        <w:t xml:space="preserve"> работоспособность</w:t>
      </w:r>
      <w:r w:rsidR="00E624A0" w:rsidRPr="00DB3EA1">
        <w:t xml:space="preserve"> после перегруз</w:t>
      </w:r>
      <w:r w:rsidR="00E624A0">
        <w:t xml:space="preserve">ки </w:t>
      </w:r>
      <w:r w:rsidR="00E624A0" w:rsidRPr="00DB3EA1">
        <w:t>мощност</w:t>
      </w:r>
      <w:r w:rsidR="00E624A0">
        <w:t xml:space="preserve">ью 24 Вт в </w:t>
      </w:r>
    </w:p>
    <w:p w14:paraId="27489374" w14:textId="3443EE40" w:rsidR="00E624A0" w:rsidRDefault="00E624A0" w:rsidP="00F67BDD">
      <w:pPr>
        <w:spacing w:after="0" w:line="276" w:lineRule="auto"/>
      </w:pPr>
      <w:r>
        <w:t>течении трёх минут.</w:t>
      </w:r>
    </w:p>
    <w:p w14:paraId="264D8D2D" w14:textId="0F8BCF6D" w:rsidR="00E624A0" w:rsidRPr="00A830E0" w:rsidRDefault="003D484C" w:rsidP="00F67BDD">
      <w:pPr>
        <w:spacing w:after="0" w:line="276" w:lineRule="auto"/>
      </w:pPr>
      <w:r>
        <w:t>1</w:t>
      </w:r>
      <w:r w:rsidR="006D611C" w:rsidRPr="00A830E0">
        <w:t>.2.3.</w:t>
      </w:r>
      <w:r w:rsidR="0049472B" w:rsidRPr="00A830E0">
        <w:t>2</w:t>
      </w:r>
      <w:r w:rsidR="006D611C" w:rsidRPr="00A830E0">
        <w:t xml:space="preserve"> </w:t>
      </w:r>
      <w:r w:rsidR="00E624A0" w:rsidRPr="00A830E0">
        <w:t>Средний срок службы, 10 лет.</w:t>
      </w:r>
    </w:p>
    <w:p w14:paraId="082DCE7E" w14:textId="22A7DF5C" w:rsidR="00E624A0" w:rsidRDefault="006D611C" w:rsidP="00F67BDD">
      <w:pPr>
        <w:spacing w:after="0" w:line="276" w:lineRule="auto"/>
      </w:pPr>
      <w:r>
        <w:t>1.2.3.</w:t>
      </w:r>
      <w:r w:rsidR="0049472B">
        <w:t>3</w:t>
      </w:r>
      <w:r>
        <w:t xml:space="preserve"> </w:t>
      </w:r>
      <w:r w:rsidR="00E624A0" w:rsidRPr="005B3FC6">
        <w:t xml:space="preserve">Средняя наработка на отказ, </w:t>
      </w:r>
      <w:r w:rsidR="00E624A0">
        <w:t>12000 часов.</w:t>
      </w:r>
    </w:p>
    <w:p w14:paraId="16B04457" w14:textId="77777777" w:rsidR="00F67BDD" w:rsidRDefault="0049472B" w:rsidP="00F67BDD">
      <w:pPr>
        <w:spacing w:after="0" w:line="276" w:lineRule="auto"/>
        <w:rPr>
          <w:rFonts w:cstheme="minorHAnsi"/>
          <w:lang w:eastAsia="ru-RU"/>
        </w:rPr>
      </w:pPr>
      <w:r w:rsidRPr="00851DD3">
        <w:rPr>
          <w:rFonts w:cstheme="minorHAnsi"/>
        </w:rPr>
        <w:t>1.2.3.</w:t>
      </w:r>
      <w:r w:rsidR="00067C50">
        <w:rPr>
          <w:rFonts w:cstheme="minorHAnsi"/>
        </w:rPr>
        <w:t>4</w:t>
      </w:r>
      <w:r w:rsidRPr="00851DD3">
        <w:rPr>
          <w:rFonts w:cstheme="minorHAnsi"/>
        </w:rPr>
        <w:t xml:space="preserve"> </w:t>
      </w:r>
      <w:r w:rsidRPr="00851DD3">
        <w:rPr>
          <w:rFonts w:cstheme="minorHAnsi"/>
          <w:lang w:eastAsia="ru-RU"/>
        </w:rPr>
        <w:t xml:space="preserve">Габаритные размеры </w:t>
      </w:r>
      <w:r w:rsidR="00A830E0" w:rsidRPr="00851DD3">
        <w:rPr>
          <w:rFonts w:cstheme="minorHAnsi"/>
          <w:lang w:eastAsia="ru-RU"/>
        </w:rPr>
        <w:t>БИ</w:t>
      </w:r>
      <w:r w:rsidRPr="00851DD3">
        <w:rPr>
          <w:rFonts w:cstheme="minorHAnsi"/>
          <w:lang w:eastAsia="ru-RU"/>
        </w:rPr>
        <w:t xml:space="preserve"> </w:t>
      </w:r>
      <w:r w:rsidR="00A830E0" w:rsidRPr="00851DD3">
        <w:rPr>
          <w:rFonts w:cstheme="minorHAnsi"/>
          <w:lang w:eastAsia="ru-RU"/>
        </w:rPr>
        <w:t xml:space="preserve">(длина, ширина, высота </w:t>
      </w:r>
      <w:r w:rsidRPr="00851DD3">
        <w:rPr>
          <w:rFonts w:cstheme="minorHAnsi"/>
          <w:lang w:eastAsia="ru-RU"/>
        </w:rPr>
        <w:t>(</w:t>
      </w:r>
      <w:proofErr w:type="spellStart"/>
      <w:r w:rsidRPr="00851DD3">
        <w:rPr>
          <w:rFonts w:cstheme="minorHAnsi"/>
          <w:lang w:eastAsia="ru-RU"/>
        </w:rPr>
        <w:t>ДхШхВ</w:t>
      </w:r>
      <w:proofErr w:type="spellEnd"/>
      <w:r w:rsidRPr="00851DD3">
        <w:rPr>
          <w:rFonts w:cstheme="minorHAnsi"/>
          <w:lang w:eastAsia="ru-RU"/>
        </w:rPr>
        <w:t>)</w:t>
      </w:r>
      <w:r w:rsidR="00451011" w:rsidRPr="00851DD3">
        <w:rPr>
          <w:rFonts w:cstheme="minorHAnsi"/>
          <w:lang w:eastAsia="ru-RU"/>
        </w:rPr>
        <w:t xml:space="preserve"> </w:t>
      </w:r>
    </w:p>
    <w:p w14:paraId="2D162CC7" w14:textId="7177A98C" w:rsidR="0049472B" w:rsidRPr="00851DD3" w:rsidRDefault="0049472B" w:rsidP="00F67BDD">
      <w:pPr>
        <w:spacing w:after="0" w:line="276" w:lineRule="auto"/>
        <w:rPr>
          <w:rFonts w:cstheme="minorHAnsi"/>
          <w:lang w:eastAsia="ru-RU"/>
        </w:rPr>
      </w:pPr>
      <w:r w:rsidRPr="00851DD3">
        <w:rPr>
          <w:rFonts w:cstheme="minorHAnsi"/>
          <w:lang w:eastAsia="ru-RU"/>
        </w:rPr>
        <w:t xml:space="preserve">не более 230х210х95 </w:t>
      </w:r>
      <w:r w:rsidR="00F67BDD">
        <w:rPr>
          <w:rFonts w:cstheme="minorHAnsi"/>
          <w:lang w:eastAsia="ru-RU"/>
        </w:rPr>
        <w:t>м</w:t>
      </w:r>
      <w:r w:rsidRPr="00851DD3">
        <w:rPr>
          <w:rFonts w:cstheme="minorHAnsi"/>
          <w:lang w:eastAsia="ru-RU"/>
        </w:rPr>
        <w:t>м;</w:t>
      </w:r>
    </w:p>
    <w:p w14:paraId="54B062AF" w14:textId="374B7E46" w:rsidR="0049472B" w:rsidRDefault="0049472B" w:rsidP="00F67BDD">
      <w:pPr>
        <w:spacing w:after="0" w:line="276" w:lineRule="auto"/>
        <w:rPr>
          <w:rFonts w:ascii="Times New Roman" w:hAnsi="Times New Roman"/>
          <w:lang w:eastAsia="ru-RU"/>
        </w:rPr>
      </w:pPr>
      <w:r>
        <w:t>1.2.3.</w:t>
      </w:r>
      <w:r w:rsidR="00067C50">
        <w:t>5</w:t>
      </w:r>
      <w:r>
        <w:t xml:space="preserve"> </w:t>
      </w:r>
      <w:r>
        <w:rPr>
          <w:rFonts w:ascii="Times New Roman" w:hAnsi="Times New Roman"/>
          <w:lang w:eastAsia="ru-RU"/>
        </w:rPr>
        <w:t xml:space="preserve">Габаритные </w:t>
      </w:r>
      <w:r w:rsidRPr="00A830E0">
        <w:rPr>
          <w:rFonts w:ascii="Times New Roman" w:hAnsi="Times New Roman"/>
          <w:lang w:eastAsia="ru-RU"/>
        </w:rPr>
        <w:t>размеры</w:t>
      </w:r>
      <w:r w:rsidR="00E95914" w:rsidRPr="00A830E0">
        <w:rPr>
          <w:rFonts w:ascii="Times New Roman" w:hAnsi="Times New Roman"/>
          <w:lang w:eastAsia="ru-RU"/>
        </w:rPr>
        <w:t xml:space="preserve"> </w:t>
      </w:r>
      <w:r w:rsidR="00A830E0" w:rsidRPr="00A830E0">
        <w:rPr>
          <w:rFonts w:ascii="Times New Roman" w:hAnsi="Times New Roman"/>
          <w:lang w:eastAsia="ru-RU"/>
        </w:rPr>
        <w:t>ИКП</w:t>
      </w:r>
      <w:r w:rsidRPr="00A830E0">
        <w:rPr>
          <w:rFonts w:ascii="Times New Roman" w:hAnsi="Times New Roman"/>
          <w:lang w:eastAsia="ru-RU"/>
        </w:rPr>
        <w:t xml:space="preserve"> (</w:t>
      </w:r>
      <w:proofErr w:type="spellStart"/>
      <w:r w:rsidRPr="00A830E0">
        <w:rPr>
          <w:rFonts w:ascii="Times New Roman" w:hAnsi="Times New Roman"/>
          <w:lang w:eastAsia="ru-RU"/>
        </w:rPr>
        <w:t>ДхШхВ</w:t>
      </w:r>
      <w:proofErr w:type="spellEnd"/>
      <w:r>
        <w:rPr>
          <w:rFonts w:ascii="Times New Roman" w:hAnsi="Times New Roman"/>
          <w:lang w:eastAsia="ru-RU"/>
        </w:rPr>
        <w:t xml:space="preserve">) не более </w:t>
      </w:r>
      <w:r w:rsidR="000C1CC4">
        <w:rPr>
          <w:rFonts w:ascii="Times New Roman" w:hAnsi="Times New Roman"/>
          <w:lang w:eastAsia="ru-RU"/>
        </w:rPr>
        <w:t>140</w:t>
      </w:r>
      <w:r>
        <w:rPr>
          <w:rFonts w:ascii="Times New Roman" w:hAnsi="Times New Roman"/>
          <w:lang w:eastAsia="ru-RU"/>
        </w:rPr>
        <w:t>х</w:t>
      </w:r>
      <w:r w:rsidR="000C1CC4">
        <w:rPr>
          <w:rFonts w:ascii="Times New Roman" w:hAnsi="Times New Roman"/>
          <w:lang w:eastAsia="ru-RU"/>
        </w:rPr>
        <w:t>105</w:t>
      </w:r>
      <w:r>
        <w:rPr>
          <w:rFonts w:ascii="Times New Roman" w:hAnsi="Times New Roman"/>
          <w:lang w:eastAsia="ru-RU"/>
        </w:rPr>
        <w:t>х</w:t>
      </w:r>
      <w:r w:rsidR="000C1CC4">
        <w:rPr>
          <w:rFonts w:ascii="Times New Roman" w:hAnsi="Times New Roman"/>
          <w:lang w:eastAsia="ru-RU"/>
        </w:rPr>
        <w:t>80</w:t>
      </w:r>
      <w:r>
        <w:rPr>
          <w:rFonts w:ascii="Times New Roman" w:hAnsi="Times New Roman"/>
          <w:lang w:eastAsia="ru-RU"/>
        </w:rPr>
        <w:t xml:space="preserve"> мм</w:t>
      </w:r>
      <w:r w:rsidR="00E95914">
        <w:rPr>
          <w:rFonts w:ascii="Times New Roman" w:hAnsi="Times New Roman"/>
          <w:lang w:eastAsia="ru-RU"/>
        </w:rPr>
        <w:t>.</w:t>
      </w:r>
    </w:p>
    <w:p w14:paraId="28AC25BC" w14:textId="12DE8532" w:rsidR="003F5745" w:rsidRDefault="003F5745" w:rsidP="00F67BDD">
      <w:pPr>
        <w:spacing w:after="0" w:line="276" w:lineRule="auto"/>
      </w:pPr>
      <w:r>
        <w:rPr>
          <w:rFonts w:ascii="Times New Roman" w:hAnsi="Times New Roman"/>
          <w:lang w:eastAsia="ru-RU"/>
        </w:rPr>
        <w:t>1.2.3.</w:t>
      </w:r>
      <w:r w:rsidR="00067C50">
        <w:rPr>
          <w:rFonts w:ascii="Times New Roman" w:hAnsi="Times New Roman"/>
          <w:lang w:eastAsia="ru-RU"/>
        </w:rPr>
        <w:t>6</w:t>
      </w:r>
      <w:r>
        <w:rPr>
          <w:rFonts w:ascii="Times New Roman" w:hAnsi="Times New Roman"/>
          <w:lang w:eastAsia="ru-RU"/>
        </w:rPr>
        <w:t xml:space="preserve"> </w:t>
      </w:r>
      <w:r w:rsidR="00B521ED">
        <w:rPr>
          <w:rFonts w:ascii="Times New Roman" w:hAnsi="Times New Roman"/>
          <w:lang w:eastAsia="ru-RU"/>
        </w:rPr>
        <w:t xml:space="preserve">Измерительный СВЧ </w:t>
      </w:r>
      <w:r w:rsidR="00CA2CCD">
        <w:rPr>
          <w:rFonts w:ascii="Times New Roman" w:hAnsi="Times New Roman"/>
          <w:lang w:eastAsia="ru-RU"/>
        </w:rPr>
        <w:t>разъём ИКП:</w:t>
      </w:r>
      <w:r>
        <w:rPr>
          <w:rFonts w:ascii="Times New Roman" w:hAnsi="Times New Roman"/>
          <w:lang w:eastAsia="ru-RU"/>
        </w:rPr>
        <w:t xml:space="preserve"> тип </w:t>
      </w:r>
      <w:r>
        <w:rPr>
          <w:rFonts w:ascii="Times New Roman" w:hAnsi="Times New Roman"/>
          <w:lang w:val="en-US" w:eastAsia="ru-RU"/>
        </w:rPr>
        <w:t>III</w:t>
      </w:r>
      <w:r w:rsidR="008A4DF5">
        <w:rPr>
          <w:rFonts w:ascii="Times New Roman" w:hAnsi="Times New Roman"/>
          <w:lang w:eastAsia="ru-RU"/>
        </w:rPr>
        <w:t>, вариант</w:t>
      </w:r>
      <w:r>
        <w:rPr>
          <w:rFonts w:ascii="Times New Roman" w:hAnsi="Times New Roman"/>
          <w:lang w:eastAsia="ru-RU"/>
        </w:rPr>
        <w:t xml:space="preserve"> </w:t>
      </w:r>
      <w:r w:rsidR="008A4DF5">
        <w:rPr>
          <w:rFonts w:ascii="Times New Roman" w:hAnsi="Times New Roman"/>
          <w:lang w:eastAsia="ru-RU"/>
        </w:rPr>
        <w:t>1</w:t>
      </w:r>
      <w:r w:rsidR="009A2607">
        <w:rPr>
          <w:rFonts w:ascii="Times New Roman" w:hAnsi="Times New Roman"/>
          <w:lang w:eastAsia="ru-RU"/>
        </w:rPr>
        <w:t>, вилка</w:t>
      </w:r>
      <w:r w:rsidR="008A4DF5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eastAsia="ru-RU"/>
        </w:rPr>
        <w:t>по ГОСТ 13317.</w:t>
      </w:r>
    </w:p>
    <w:p w14:paraId="551179D5" w14:textId="77777777" w:rsidR="0049472B" w:rsidRDefault="0049472B" w:rsidP="00A20CAB"/>
    <w:p w14:paraId="6E583B5E" w14:textId="77777777" w:rsidR="00A640D4" w:rsidRDefault="0075734C" w:rsidP="00A640D4">
      <w:pPr>
        <w:pStyle w:val="2"/>
      </w:pPr>
      <w:bookmarkStart w:id="10" w:name="_Toc204608711"/>
      <w:r w:rsidRPr="00664C0A">
        <w:t>1.3 Состав комплекта</w:t>
      </w:r>
      <w:r w:rsidR="00A640D4">
        <w:t>.</w:t>
      </w:r>
      <w:bookmarkEnd w:id="10"/>
    </w:p>
    <w:p w14:paraId="4277AC9E" w14:textId="1F05DD62" w:rsidR="00F24EBF" w:rsidRDefault="00A640D4" w:rsidP="00A640D4">
      <w:r>
        <w:t xml:space="preserve">1.3.1 Состав </w:t>
      </w:r>
      <w:r w:rsidR="0075734C" w:rsidRPr="00664C0A">
        <w:t>ваттметра</w:t>
      </w:r>
      <w:r w:rsidR="00725D29">
        <w:t xml:space="preserve"> приведен в таблице 1.</w:t>
      </w:r>
    </w:p>
    <w:p w14:paraId="63AD126E" w14:textId="0F90AC11" w:rsidR="00492B9C" w:rsidRPr="00442D4B" w:rsidRDefault="00FD2525" w:rsidP="00A640D4">
      <w:pPr>
        <w:jc w:val="right"/>
        <w:rPr>
          <w:i/>
          <w:iCs/>
        </w:rPr>
      </w:pPr>
      <w:r w:rsidRPr="00442D4B">
        <w:rPr>
          <w:i/>
          <w:iCs/>
        </w:rPr>
        <w:t>Таблица 1.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827"/>
        <w:gridCol w:w="1780"/>
      </w:tblGrid>
      <w:tr w:rsidR="00A1069F" w:rsidRPr="006B6879" w14:paraId="55BDA796" w14:textId="77777777" w:rsidTr="003D5FB0">
        <w:tc>
          <w:tcPr>
            <w:tcW w:w="3681" w:type="dxa"/>
            <w:shd w:val="clear" w:color="auto" w:fill="auto"/>
          </w:tcPr>
          <w:p w14:paraId="0425F2E8" w14:textId="267B5D1C" w:rsidR="00A1069F" w:rsidRPr="007441D9" w:rsidRDefault="00A1069F" w:rsidP="00F94D39">
            <w:pPr>
              <w:ind w:firstLine="0"/>
              <w:jc w:val="center"/>
              <w:rPr>
                <w:b/>
                <w:bCs/>
              </w:rPr>
            </w:pPr>
            <w:r w:rsidRPr="007441D9">
              <w:rPr>
                <w:b/>
                <w:bCs/>
              </w:rPr>
              <w:t>Наименование</w:t>
            </w:r>
          </w:p>
        </w:tc>
        <w:tc>
          <w:tcPr>
            <w:tcW w:w="3827" w:type="dxa"/>
            <w:shd w:val="clear" w:color="auto" w:fill="auto"/>
          </w:tcPr>
          <w:p w14:paraId="3EE46907" w14:textId="3B198928" w:rsidR="00A1069F" w:rsidRPr="007441D9" w:rsidRDefault="00A1069F" w:rsidP="00F94D39">
            <w:pPr>
              <w:ind w:firstLine="0"/>
              <w:jc w:val="center"/>
              <w:rPr>
                <w:b/>
                <w:bCs/>
              </w:rPr>
            </w:pPr>
            <w:r w:rsidRPr="007441D9">
              <w:rPr>
                <w:b/>
                <w:bCs/>
              </w:rPr>
              <w:t>Обозначение</w:t>
            </w:r>
          </w:p>
        </w:tc>
        <w:tc>
          <w:tcPr>
            <w:tcW w:w="1780" w:type="dxa"/>
            <w:shd w:val="clear" w:color="auto" w:fill="auto"/>
          </w:tcPr>
          <w:p w14:paraId="5B9DF49A" w14:textId="574F9AA2" w:rsidR="00A1069F" w:rsidRPr="007441D9" w:rsidRDefault="00A1069F" w:rsidP="00F94D39">
            <w:pPr>
              <w:ind w:firstLine="0"/>
              <w:jc w:val="center"/>
              <w:rPr>
                <w:b/>
                <w:bCs/>
              </w:rPr>
            </w:pPr>
            <w:r w:rsidRPr="007441D9">
              <w:rPr>
                <w:b/>
                <w:bCs/>
              </w:rPr>
              <w:t>Количество</w:t>
            </w:r>
            <w:r w:rsidR="00F647F6" w:rsidRPr="007441D9">
              <w:rPr>
                <w:b/>
                <w:bCs/>
              </w:rPr>
              <w:t xml:space="preserve"> (шт.)</w:t>
            </w:r>
          </w:p>
        </w:tc>
      </w:tr>
      <w:tr w:rsidR="00A1069F" w:rsidRPr="006B6879" w14:paraId="6435032C" w14:textId="77777777" w:rsidTr="003D5FB0">
        <w:trPr>
          <w:trHeight w:val="397"/>
        </w:trPr>
        <w:tc>
          <w:tcPr>
            <w:tcW w:w="3681" w:type="dxa"/>
            <w:shd w:val="clear" w:color="auto" w:fill="auto"/>
          </w:tcPr>
          <w:p w14:paraId="67D3180E" w14:textId="636E9FBC" w:rsidR="00A1069F" w:rsidRPr="006B6879" w:rsidRDefault="009A01B9" w:rsidP="00DC0298">
            <w:pPr>
              <w:ind w:firstLine="0"/>
              <w:jc w:val="center"/>
            </w:pPr>
            <w:r w:rsidRPr="006B6879">
              <w:t>Блок измерительный Я2М-100</w:t>
            </w:r>
          </w:p>
        </w:tc>
        <w:tc>
          <w:tcPr>
            <w:tcW w:w="3827" w:type="dxa"/>
            <w:shd w:val="clear" w:color="auto" w:fill="auto"/>
          </w:tcPr>
          <w:p w14:paraId="284EC6E0" w14:textId="0F8BF4AF" w:rsidR="00A1069F" w:rsidRPr="003638A6" w:rsidRDefault="0046522D" w:rsidP="00DC0298">
            <w:pPr>
              <w:ind w:firstLine="0"/>
              <w:jc w:val="center"/>
            </w:pPr>
            <w:r>
              <w:rPr>
                <w:rFonts w:eastAsiaTheme="minorHAnsi"/>
              </w:rPr>
              <w:t>ВЛЕТ.008.01</w:t>
            </w:r>
          </w:p>
        </w:tc>
        <w:tc>
          <w:tcPr>
            <w:tcW w:w="1780" w:type="dxa"/>
            <w:shd w:val="clear" w:color="auto" w:fill="auto"/>
          </w:tcPr>
          <w:p w14:paraId="71304787" w14:textId="77777777" w:rsidR="00A1069F" w:rsidRPr="006B6879" w:rsidRDefault="00A1069F" w:rsidP="00EB537F">
            <w:r w:rsidRPr="006B6879">
              <w:t>1</w:t>
            </w:r>
          </w:p>
        </w:tc>
      </w:tr>
      <w:tr w:rsidR="00A1069F" w:rsidRPr="00996749" w14:paraId="0B57E369" w14:textId="77777777" w:rsidTr="003D5FB0">
        <w:tc>
          <w:tcPr>
            <w:tcW w:w="3681" w:type="dxa"/>
            <w:shd w:val="clear" w:color="auto" w:fill="auto"/>
          </w:tcPr>
          <w:p w14:paraId="60C79602" w14:textId="12C50305" w:rsidR="00A1069F" w:rsidRPr="006B6879" w:rsidRDefault="00A830E0" w:rsidP="00DC0298">
            <w:pPr>
              <w:ind w:firstLine="0"/>
              <w:jc w:val="center"/>
            </w:pPr>
            <w:r>
              <w:t>И</w:t>
            </w:r>
            <w:r w:rsidR="009A01B9" w:rsidRPr="006B6879">
              <w:t>змерительный</w:t>
            </w:r>
            <w:r>
              <w:t xml:space="preserve"> калориметрический преобразователь</w:t>
            </w:r>
            <w:r w:rsidR="009A01B9" w:rsidRPr="006B6879">
              <w:t xml:space="preserve"> М5-11</w:t>
            </w:r>
            <w:r w:rsidR="001162D6">
              <w:rPr>
                <w:lang w:val="en-US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14:paraId="63D2C190" w14:textId="2C54EC74" w:rsidR="00A1069F" w:rsidRPr="003638A6" w:rsidRDefault="0046522D" w:rsidP="00DC0298">
            <w:pPr>
              <w:ind w:firstLine="0"/>
              <w:jc w:val="center"/>
            </w:pPr>
            <w:r>
              <w:rPr>
                <w:rFonts w:eastAsiaTheme="minorHAnsi"/>
              </w:rPr>
              <w:t>ВЛЕТ.008.02</w:t>
            </w:r>
          </w:p>
        </w:tc>
        <w:tc>
          <w:tcPr>
            <w:tcW w:w="1780" w:type="dxa"/>
            <w:shd w:val="clear" w:color="auto" w:fill="auto"/>
          </w:tcPr>
          <w:p w14:paraId="27588E4D" w14:textId="77777777" w:rsidR="00A1069F" w:rsidRPr="006B6879" w:rsidRDefault="00A1069F" w:rsidP="00EB537F">
            <w:r w:rsidRPr="006B6879">
              <w:t>1</w:t>
            </w:r>
          </w:p>
        </w:tc>
      </w:tr>
      <w:tr w:rsidR="00A1069F" w:rsidRPr="006B6879" w14:paraId="2CCE662F" w14:textId="77777777" w:rsidTr="003D5FB0">
        <w:tc>
          <w:tcPr>
            <w:tcW w:w="3681" w:type="dxa"/>
            <w:shd w:val="clear" w:color="auto" w:fill="auto"/>
          </w:tcPr>
          <w:p w14:paraId="45BBF8E7" w14:textId="0B92B006" w:rsidR="00A1069F" w:rsidRPr="00FE3D0F" w:rsidRDefault="00A20102" w:rsidP="00DC0298">
            <w:pPr>
              <w:ind w:firstLine="0"/>
              <w:jc w:val="center"/>
            </w:pPr>
            <w:r>
              <w:t>Шнур</w:t>
            </w:r>
            <w:r w:rsidR="009A01B9" w:rsidRPr="006B6879">
              <w:t xml:space="preserve"> питания </w:t>
            </w:r>
            <w:r w:rsidR="00FE3D0F">
              <w:t>сетевой</w:t>
            </w:r>
          </w:p>
        </w:tc>
        <w:tc>
          <w:tcPr>
            <w:tcW w:w="3827" w:type="dxa"/>
            <w:shd w:val="clear" w:color="auto" w:fill="auto"/>
          </w:tcPr>
          <w:p w14:paraId="574893E0" w14:textId="2A64133E" w:rsidR="00A1069F" w:rsidRPr="00273A60" w:rsidRDefault="00D53C3C" w:rsidP="00DC0298">
            <w:pPr>
              <w:ind w:firstLine="0"/>
              <w:jc w:val="center"/>
            </w:pPr>
            <w:r>
              <w:t>ПВС-АП</w:t>
            </w:r>
            <w:r w:rsidR="00A20102">
              <w:t>-</w:t>
            </w:r>
            <w:r>
              <w:rPr>
                <w:lang w:val="en-US"/>
              </w:rPr>
              <w:t>S</w:t>
            </w:r>
            <w:r w:rsidRPr="00FE3D0F">
              <w:t>22</w:t>
            </w:r>
            <w:r>
              <w:rPr>
                <w:lang w:val="en-US"/>
              </w:rPr>
              <w:t>C</w:t>
            </w:r>
            <w:r w:rsidRPr="00FE3D0F">
              <w:t>13</w:t>
            </w:r>
            <w:r w:rsidR="00A20102">
              <w:t>-совместимый</w:t>
            </w:r>
          </w:p>
        </w:tc>
        <w:tc>
          <w:tcPr>
            <w:tcW w:w="1780" w:type="dxa"/>
            <w:shd w:val="clear" w:color="auto" w:fill="auto"/>
          </w:tcPr>
          <w:p w14:paraId="165DF00A" w14:textId="77777777" w:rsidR="00A1069F" w:rsidRPr="006B6879" w:rsidRDefault="00A1069F" w:rsidP="00EB537F">
            <w:r w:rsidRPr="006B6879">
              <w:t>1</w:t>
            </w:r>
          </w:p>
        </w:tc>
      </w:tr>
      <w:tr w:rsidR="00835CD1" w:rsidRPr="006B6879" w14:paraId="7F19467C" w14:textId="77777777" w:rsidTr="003D5FB0">
        <w:tc>
          <w:tcPr>
            <w:tcW w:w="3681" w:type="dxa"/>
            <w:shd w:val="clear" w:color="auto" w:fill="auto"/>
          </w:tcPr>
          <w:p w14:paraId="7A9EFD16" w14:textId="15778D7B" w:rsidR="00835CD1" w:rsidRPr="006B6879" w:rsidRDefault="00835CD1" w:rsidP="00DC0298">
            <w:pPr>
              <w:ind w:firstLine="0"/>
              <w:jc w:val="center"/>
            </w:pPr>
            <w:r w:rsidRPr="006B6879">
              <w:t>Руководство по эксплуатации</w:t>
            </w:r>
          </w:p>
        </w:tc>
        <w:tc>
          <w:tcPr>
            <w:tcW w:w="3827" w:type="dxa"/>
            <w:shd w:val="clear" w:color="auto" w:fill="auto"/>
          </w:tcPr>
          <w:p w14:paraId="40603C50" w14:textId="77777777" w:rsidR="00835CD1" w:rsidRPr="00C63BF2" w:rsidRDefault="00C63BF2" w:rsidP="00DC0298">
            <w:pPr>
              <w:ind w:firstLine="0"/>
              <w:jc w:val="center"/>
            </w:pPr>
            <w:bookmarkStart w:id="11" w:name="_Hlk140839382"/>
            <w:r w:rsidRPr="00C63BF2">
              <w:rPr>
                <w:rFonts w:cs="GOST type A"/>
                <w:lang w:eastAsia="ru-RU"/>
              </w:rPr>
              <w:t xml:space="preserve">ВЛЕТ.410116.001 </w:t>
            </w:r>
            <w:bookmarkEnd w:id="11"/>
            <w:r w:rsidRPr="00C63BF2">
              <w:rPr>
                <w:rFonts w:cs="GOST type A"/>
                <w:lang w:eastAsia="ru-RU"/>
              </w:rPr>
              <w:t>РЭ</w:t>
            </w:r>
          </w:p>
        </w:tc>
        <w:tc>
          <w:tcPr>
            <w:tcW w:w="1780" w:type="dxa"/>
            <w:shd w:val="clear" w:color="auto" w:fill="auto"/>
          </w:tcPr>
          <w:p w14:paraId="46F6A4B3" w14:textId="77777777" w:rsidR="00835CD1" w:rsidRPr="006B6879" w:rsidRDefault="00835CD1" w:rsidP="00EB537F">
            <w:r w:rsidRPr="006B6879">
              <w:t>1</w:t>
            </w:r>
          </w:p>
        </w:tc>
      </w:tr>
      <w:tr w:rsidR="00835CD1" w:rsidRPr="006B6879" w14:paraId="47311881" w14:textId="77777777" w:rsidTr="003D5FB0">
        <w:tc>
          <w:tcPr>
            <w:tcW w:w="3681" w:type="dxa"/>
            <w:shd w:val="clear" w:color="auto" w:fill="auto"/>
          </w:tcPr>
          <w:p w14:paraId="07B1ECA0" w14:textId="77777777" w:rsidR="00835CD1" w:rsidRPr="006B6879" w:rsidRDefault="00835CD1" w:rsidP="00DC0298">
            <w:pPr>
              <w:ind w:firstLine="0"/>
              <w:jc w:val="center"/>
            </w:pPr>
            <w:r w:rsidRPr="006B6879">
              <w:t>Формуляр</w:t>
            </w:r>
          </w:p>
        </w:tc>
        <w:tc>
          <w:tcPr>
            <w:tcW w:w="3827" w:type="dxa"/>
            <w:shd w:val="clear" w:color="auto" w:fill="auto"/>
          </w:tcPr>
          <w:p w14:paraId="4FCF670D" w14:textId="1F8959DE" w:rsidR="00835CD1" w:rsidRPr="006B6879" w:rsidRDefault="00DC02D1" w:rsidP="00DC0298">
            <w:pPr>
              <w:ind w:firstLine="0"/>
              <w:jc w:val="center"/>
            </w:pPr>
            <w:r>
              <w:t>ВЛЕТ.410116.001 ФО</w:t>
            </w:r>
          </w:p>
        </w:tc>
        <w:tc>
          <w:tcPr>
            <w:tcW w:w="1780" w:type="dxa"/>
            <w:shd w:val="clear" w:color="auto" w:fill="auto"/>
          </w:tcPr>
          <w:p w14:paraId="62B14F03" w14:textId="77777777" w:rsidR="00835CD1" w:rsidRPr="006B6879" w:rsidRDefault="00835CD1" w:rsidP="00EB537F">
            <w:r w:rsidRPr="006B6879">
              <w:t>1</w:t>
            </w:r>
          </w:p>
        </w:tc>
      </w:tr>
      <w:tr w:rsidR="00A1069F" w:rsidRPr="006B6879" w14:paraId="3921F309" w14:textId="77777777" w:rsidTr="003D5FB0">
        <w:tc>
          <w:tcPr>
            <w:tcW w:w="3681" w:type="dxa"/>
            <w:shd w:val="clear" w:color="auto" w:fill="auto"/>
          </w:tcPr>
          <w:p w14:paraId="4185F4B7" w14:textId="77777777" w:rsidR="00A1069F" w:rsidRPr="006B6879" w:rsidRDefault="00835CD1" w:rsidP="00DC0298">
            <w:pPr>
              <w:ind w:firstLine="0"/>
              <w:jc w:val="center"/>
            </w:pPr>
            <w:r w:rsidRPr="006B6879">
              <w:t>Методика поверки</w:t>
            </w:r>
          </w:p>
        </w:tc>
        <w:tc>
          <w:tcPr>
            <w:tcW w:w="3827" w:type="dxa"/>
            <w:shd w:val="clear" w:color="auto" w:fill="auto"/>
          </w:tcPr>
          <w:p w14:paraId="4B09E0E1" w14:textId="4E161A69" w:rsidR="00A1069F" w:rsidRPr="006B6879" w:rsidRDefault="00DC02D1" w:rsidP="00DC0298">
            <w:pPr>
              <w:ind w:firstLine="0"/>
              <w:jc w:val="center"/>
            </w:pPr>
            <w:bookmarkStart w:id="12" w:name="_Hlk140425780"/>
            <w:r>
              <w:t xml:space="preserve">ВЛЕТ.410116.001 </w:t>
            </w:r>
            <w:bookmarkEnd w:id="12"/>
            <w:r>
              <w:t>МП</w:t>
            </w:r>
          </w:p>
        </w:tc>
        <w:tc>
          <w:tcPr>
            <w:tcW w:w="1780" w:type="dxa"/>
            <w:shd w:val="clear" w:color="auto" w:fill="auto"/>
          </w:tcPr>
          <w:p w14:paraId="5504EDC1" w14:textId="77777777" w:rsidR="00A1069F" w:rsidRPr="006B6879" w:rsidRDefault="00835CD1" w:rsidP="00EB537F">
            <w:r w:rsidRPr="006B6879">
              <w:t>1</w:t>
            </w:r>
          </w:p>
        </w:tc>
      </w:tr>
    </w:tbl>
    <w:p w14:paraId="63FFCB64" w14:textId="77777777" w:rsidR="00F67BDD" w:rsidRDefault="00F67BDD" w:rsidP="00A20CAB">
      <w:bookmarkStart w:id="13" w:name="_Toc141176653"/>
    </w:p>
    <w:p w14:paraId="5BE30269" w14:textId="77777777" w:rsidR="00542AD0" w:rsidRDefault="00542AD0" w:rsidP="00A20CAB"/>
    <w:p w14:paraId="733790DD" w14:textId="77777777" w:rsidR="00542AD0" w:rsidRDefault="00542AD0" w:rsidP="00A20CAB"/>
    <w:p w14:paraId="3F55C262" w14:textId="77777777" w:rsidR="00542AD0" w:rsidRDefault="00542AD0" w:rsidP="00A20CAB"/>
    <w:p w14:paraId="50495726" w14:textId="77777777" w:rsidR="00542AD0" w:rsidRDefault="00542AD0" w:rsidP="00A20CAB"/>
    <w:p w14:paraId="50B2C2D8" w14:textId="28A12A2B" w:rsidR="00E83631" w:rsidRPr="000F2CE0" w:rsidRDefault="00E83631" w:rsidP="00542AD0">
      <w:pPr>
        <w:pStyle w:val="2"/>
      </w:pPr>
      <w:bookmarkStart w:id="14" w:name="_Toc204608712"/>
      <w:r w:rsidRPr="000F2CE0">
        <w:lastRenderedPageBreak/>
        <w:t>1.</w:t>
      </w:r>
      <w:r w:rsidR="00582683" w:rsidRPr="000F2CE0">
        <w:t>4</w:t>
      </w:r>
      <w:r w:rsidRPr="000F2CE0">
        <w:t xml:space="preserve"> Устройство и работа ваттметра</w:t>
      </w:r>
      <w:bookmarkEnd w:id="13"/>
      <w:bookmarkEnd w:id="14"/>
      <w:r w:rsidRPr="000F2CE0">
        <w:t xml:space="preserve"> </w:t>
      </w:r>
    </w:p>
    <w:p w14:paraId="23FE8E15" w14:textId="0AAD325E" w:rsidR="00FC63CE" w:rsidRDefault="00070859" w:rsidP="00A20CAB">
      <w:bookmarkStart w:id="15" w:name="_Hlk128647365"/>
      <w:bookmarkStart w:id="16" w:name="_Hlk131061955"/>
      <w:r>
        <w:t>В блоке ИКП энергия СВЧ преобразуется в энергию тепловую непосредственно в согласованной нагрузке</w:t>
      </w:r>
      <w:r w:rsidR="00604EB1">
        <w:t xml:space="preserve">, что приводит к </w:t>
      </w:r>
      <w:r w:rsidR="009F6247">
        <w:t xml:space="preserve">пропорциональному </w:t>
      </w:r>
      <w:r w:rsidR="00604EB1">
        <w:t>приращению температуры рабочего тела калориметра</w:t>
      </w:r>
      <w:r w:rsidR="008E6508">
        <w:t xml:space="preserve">. </w:t>
      </w:r>
      <w:r w:rsidR="00542177">
        <w:t>Разница температур между рабочим телом и телом сравнения преобразуется</w:t>
      </w:r>
      <w:r w:rsidR="009D1E28">
        <w:t xml:space="preserve"> термопреобразователем сопротивления</w:t>
      </w:r>
      <w:r w:rsidR="00542177">
        <w:t xml:space="preserve"> в электрический сигнал</w:t>
      </w:r>
      <w:r w:rsidR="009D1E28">
        <w:t>,</w:t>
      </w:r>
      <w:r w:rsidR="00542177">
        <w:t xml:space="preserve"> пропорциональн</w:t>
      </w:r>
      <w:r w:rsidR="00E77BF8">
        <w:t>о</w:t>
      </w:r>
      <w:r w:rsidR="00542177">
        <w:t xml:space="preserve"> подводимой к ИКП СВЧ мощности. </w:t>
      </w:r>
      <w:r w:rsidR="00800118">
        <w:t>Далее сигнал поступает на БИ, в котором фильтруется, усиливается</w:t>
      </w:r>
      <w:r w:rsidR="00D2240D">
        <w:t xml:space="preserve"> и</w:t>
      </w:r>
      <w:r w:rsidR="00800118">
        <w:t xml:space="preserve"> оцифровывается</w:t>
      </w:r>
      <w:r w:rsidR="00D2240D">
        <w:t>.</w:t>
      </w:r>
    </w:p>
    <w:p w14:paraId="628B1375" w14:textId="56AA13FA" w:rsidR="009F181D" w:rsidRPr="000F2CE0" w:rsidRDefault="009F181D" w:rsidP="00542AD0">
      <w:pPr>
        <w:pStyle w:val="2"/>
      </w:pPr>
      <w:bookmarkStart w:id="17" w:name="_Toc141176655"/>
      <w:bookmarkStart w:id="18" w:name="_Toc204608713"/>
      <w:bookmarkEnd w:id="15"/>
      <w:bookmarkEnd w:id="16"/>
      <w:r w:rsidRPr="000F2CE0">
        <w:t>1.</w:t>
      </w:r>
      <w:r w:rsidR="00582683" w:rsidRPr="000F2CE0">
        <w:t>5</w:t>
      </w:r>
      <w:r w:rsidRPr="000F2CE0">
        <w:t xml:space="preserve">   Маркировка</w:t>
      </w:r>
      <w:bookmarkEnd w:id="17"/>
      <w:bookmarkEnd w:id="18"/>
    </w:p>
    <w:p w14:paraId="0C765A5B" w14:textId="6D8702DC" w:rsidR="009F181D" w:rsidRPr="006E41A2" w:rsidRDefault="009F181D" w:rsidP="00A20CAB">
      <w:r w:rsidRPr="006E41A2">
        <w:t>1.</w:t>
      </w:r>
      <w:r w:rsidR="00582683">
        <w:t>5</w:t>
      </w:r>
      <w:r w:rsidRPr="006E41A2">
        <w:t>.1   На передней панели ваттметра нанесены:</w:t>
      </w:r>
    </w:p>
    <w:p w14:paraId="33750949" w14:textId="33552DC4" w:rsidR="009F181D" w:rsidRPr="006E41A2" w:rsidRDefault="00F33CF6" w:rsidP="00A20CAB">
      <w:r w:rsidRPr="00DA64E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9425D14" wp14:editId="231EBB51">
            <wp:simplePos x="0" y="0"/>
            <wp:positionH relativeFrom="column">
              <wp:posOffset>754380</wp:posOffset>
            </wp:positionH>
            <wp:positionV relativeFrom="paragraph">
              <wp:posOffset>263525</wp:posOffset>
            </wp:positionV>
            <wp:extent cx="177800" cy="177800"/>
            <wp:effectExtent l="0" t="0" r="0" b="0"/>
            <wp:wrapThrough wrapText="bothSides">
              <wp:wrapPolygon edited="0">
                <wp:start x="0" y="0"/>
                <wp:lineTo x="0" y="18514"/>
                <wp:lineTo x="18514" y="18514"/>
                <wp:lineTo x="18514" y="0"/>
                <wp:lineTo x="0" y="0"/>
              </wp:wrapPolygon>
            </wp:wrapThrough>
            <wp:docPr id="18" name="Рисунок 1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81D" w:rsidRPr="006E41A2">
        <w:t>а) наименование прибора</w:t>
      </w:r>
      <w:r w:rsidR="00A50172">
        <w:t xml:space="preserve"> </w:t>
      </w:r>
      <w:r w:rsidR="009F181D" w:rsidRPr="006E41A2">
        <w:t>- «БЛОК ИЗМЕРИТЕЛЬНЫЙ Я2М-100»;</w:t>
      </w:r>
    </w:p>
    <w:p w14:paraId="2BF20026" w14:textId="6D22E9D3" w:rsidR="009F181D" w:rsidRPr="006E41A2" w:rsidRDefault="00A639B1" w:rsidP="00A20CAB">
      <w:r w:rsidRPr="006E41A2">
        <w:t>б)</w:t>
      </w:r>
      <w:r>
        <w:t xml:space="preserve"> </w:t>
      </w:r>
      <w:r w:rsidR="0033111D">
        <w:t>т</w:t>
      </w:r>
      <w:r>
        <w:t>оварный</w:t>
      </w:r>
      <w:r w:rsidR="009F181D" w:rsidRPr="006E41A2">
        <w:t xml:space="preserve"> знак предприятия изготовителя;</w:t>
      </w:r>
    </w:p>
    <w:p w14:paraId="7DFC8858" w14:textId="6B6A9D69" w:rsidR="00327C32" w:rsidRPr="006E41A2" w:rsidRDefault="00F33CF6" w:rsidP="00A20CAB">
      <w:r w:rsidRPr="00AA3D0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E8531BC" wp14:editId="0470AF26">
            <wp:simplePos x="0" y="0"/>
            <wp:positionH relativeFrom="column">
              <wp:posOffset>706755</wp:posOffset>
            </wp:positionH>
            <wp:positionV relativeFrom="paragraph">
              <wp:posOffset>245745</wp:posOffset>
            </wp:positionV>
            <wp:extent cx="200660" cy="177800"/>
            <wp:effectExtent l="0" t="0" r="8890" b="0"/>
            <wp:wrapThrough wrapText="bothSides">
              <wp:wrapPolygon edited="0">
                <wp:start x="0" y="0"/>
                <wp:lineTo x="0" y="18514"/>
                <wp:lineTo x="20506" y="18514"/>
                <wp:lineTo x="20506" y="0"/>
                <wp:lineTo x="0" y="0"/>
              </wp:wrapPolygon>
            </wp:wrapThrough>
            <wp:docPr id="19" name="Рисунок 19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C32" w:rsidRPr="006E41A2">
        <w:t>в) наименование разъема</w:t>
      </w:r>
      <w:r w:rsidR="006B4055">
        <w:t xml:space="preserve"> </w:t>
      </w:r>
      <w:r w:rsidR="00327C32" w:rsidRPr="006E41A2">
        <w:t>калибр</w:t>
      </w:r>
      <w:r w:rsidR="006B4055">
        <w:t>атора</w:t>
      </w:r>
      <w:r w:rsidR="00327C32" w:rsidRPr="006E41A2">
        <w:t xml:space="preserve"> «</w:t>
      </w:r>
      <w:r w:rsidR="006B4055">
        <w:t>500</w:t>
      </w:r>
      <w:r w:rsidR="006B4055">
        <w:rPr>
          <w:lang w:val="en-US"/>
        </w:rPr>
        <w:t>mW</w:t>
      </w:r>
      <w:r w:rsidR="00327C32" w:rsidRPr="006E41A2">
        <w:t>»;</w:t>
      </w:r>
    </w:p>
    <w:p w14:paraId="5C07904D" w14:textId="77777777" w:rsidR="00C17421" w:rsidRPr="006E41A2" w:rsidRDefault="00AA3D00" w:rsidP="00A20CAB">
      <w:pPr>
        <w:rPr>
          <w:lang w:eastAsia="ru-RU"/>
        </w:rPr>
      </w:pPr>
      <w:r>
        <w:rPr>
          <w:lang w:eastAsia="ru-RU"/>
        </w:rPr>
        <w:t xml:space="preserve"> </w:t>
      </w:r>
      <w:r w:rsidR="00A639B1" w:rsidRPr="006E41A2">
        <w:rPr>
          <w:lang w:eastAsia="ru-RU"/>
        </w:rPr>
        <w:t xml:space="preserve">г) </w:t>
      </w:r>
      <w:r w:rsidR="00A639B1">
        <w:rPr>
          <w:lang w:eastAsia="ru-RU"/>
        </w:rPr>
        <w:t>знак</w:t>
      </w:r>
      <w:r w:rsidR="00327C32" w:rsidRPr="006E41A2">
        <w:rPr>
          <w:lang w:eastAsia="ru-RU"/>
        </w:rPr>
        <w:t xml:space="preserve"> «</w:t>
      </w:r>
      <w:r w:rsidR="00C17421" w:rsidRPr="006E41A2">
        <w:rPr>
          <w:lang w:eastAsia="ru-RU"/>
        </w:rPr>
        <w:t>Внимание!</w:t>
      </w:r>
      <w:r w:rsidR="00327C32" w:rsidRPr="006E41A2">
        <w:rPr>
          <w:lang w:eastAsia="ru-RU"/>
        </w:rPr>
        <w:t>»</w:t>
      </w:r>
      <w:r w:rsidR="00C17421" w:rsidRPr="006E41A2">
        <w:rPr>
          <w:lang w:eastAsia="ru-RU"/>
        </w:rPr>
        <w:t>;</w:t>
      </w:r>
    </w:p>
    <w:p w14:paraId="2937CF63" w14:textId="77777777" w:rsidR="00327C32" w:rsidRPr="006E41A2" w:rsidRDefault="00327C32" w:rsidP="00A20CAB">
      <w:pPr>
        <w:rPr>
          <w:lang w:eastAsia="ru-RU"/>
        </w:rPr>
      </w:pPr>
      <w:r w:rsidRPr="006E41A2">
        <w:rPr>
          <w:lang w:eastAsia="ru-RU"/>
        </w:rPr>
        <w:t xml:space="preserve">д) </w:t>
      </w:r>
      <w:r w:rsidR="002F4FA9" w:rsidRPr="004627AA">
        <w:rPr>
          <w:lang w:eastAsia="ru-RU"/>
        </w:rPr>
        <w:t>«</w:t>
      </w:r>
      <w:r w:rsidR="00847223" w:rsidRPr="004627AA">
        <w:rPr>
          <w:noProof/>
          <w:lang w:eastAsia="ru-RU"/>
        </w:rPr>
        <w:drawing>
          <wp:inline distT="0" distB="0" distL="0" distR="0" wp14:anchorId="796FE4F6" wp14:editId="54AFBBD5">
            <wp:extent cx="480695" cy="205105"/>
            <wp:effectExtent l="0" t="0" r="0" b="0"/>
            <wp:docPr id="20" name="Рисунок 1" descr="\\kipltd.local\dfs\Profiles\ustinov.e\Desktop\кнопк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kipltd.local\dfs\Profiles\ustinov.e\Desktop\кнопка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4FA9" w:rsidRPr="004627AA">
        <w:rPr>
          <w:noProof/>
          <w:lang w:eastAsia="ru-RU"/>
        </w:rPr>
        <w:t>»</w:t>
      </w:r>
      <w:r w:rsidR="002F4FA9" w:rsidRPr="002F4FA9">
        <w:rPr>
          <w:noProof/>
          <w:lang w:eastAsia="ru-RU"/>
        </w:rPr>
        <w:t xml:space="preserve"> - </w:t>
      </w:r>
      <w:r w:rsidRPr="006E41A2">
        <w:rPr>
          <w:lang w:eastAsia="ru-RU"/>
        </w:rPr>
        <w:t>символы включения/отключения прибора;</w:t>
      </w:r>
    </w:p>
    <w:p w14:paraId="5D1BD4A4" w14:textId="73818C98" w:rsidR="00327C32" w:rsidRDefault="0019235B" w:rsidP="00A20CAB">
      <w:pPr>
        <w:rPr>
          <w:lang w:eastAsia="ru-RU"/>
        </w:rPr>
      </w:pPr>
      <w:r>
        <w:rPr>
          <w:lang w:eastAsia="ru-RU"/>
        </w:rPr>
        <w:t>е)</w:t>
      </w:r>
      <w:r w:rsidRPr="0019235B">
        <w:rPr>
          <w:lang w:eastAsia="ru-RU"/>
        </w:rPr>
        <w:t xml:space="preserve"> </w:t>
      </w:r>
      <w:r w:rsidR="00327C32" w:rsidRPr="006E41A2">
        <w:rPr>
          <w:lang w:eastAsia="ru-RU"/>
        </w:rPr>
        <w:t xml:space="preserve">наименование разъема </w:t>
      </w:r>
      <w:r w:rsidR="00CB5B8A" w:rsidRPr="006E41A2">
        <w:rPr>
          <w:lang w:eastAsia="ru-RU"/>
        </w:rPr>
        <w:t xml:space="preserve">для подключения </w:t>
      </w:r>
      <w:r w:rsidR="00696588">
        <w:rPr>
          <w:lang w:eastAsia="ru-RU"/>
        </w:rPr>
        <w:t>ИКП</w:t>
      </w:r>
      <w:r w:rsidR="006B4055">
        <w:rPr>
          <w:lang w:eastAsia="ru-RU"/>
        </w:rPr>
        <w:t xml:space="preserve"> </w:t>
      </w:r>
      <w:r w:rsidR="00CB5B8A" w:rsidRPr="006E41A2">
        <w:rPr>
          <w:lang w:eastAsia="ru-RU"/>
        </w:rPr>
        <w:t>«</w:t>
      </w:r>
      <w:r w:rsidR="00633A97">
        <w:rPr>
          <w:lang w:eastAsia="ru-RU"/>
        </w:rPr>
        <w:t>Вход</w:t>
      </w:r>
      <w:r w:rsidR="00CB5B8A" w:rsidRPr="006E41A2">
        <w:rPr>
          <w:lang w:eastAsia="ru-RU"/>
        </w:rPr>
        <w:t>»</w:t>
      </w:r>
      <w:r w:rsidR="009F7871">
        <w:rPr>
          <w:lang w:eastAsia="ru-RU"/>
        </w:rPr>
        <w:t>.</w:t>
      </w:r>
    </w:p>
    <w:p w14:paraId="0FB982F4" w14:textId="71B10D9C" w:rsidR="00CB5B8A" w:rsidRDefault="00CB5B8A" w:rsidP="00A20CAB">
      <w:pPr>
        <w:rPr>
          <w:lang w:eastAsia="ru-RU"/>
        </w:rPr>
      </w:pPr>
      <w:r w:rsidRPr="006E41A2">
        <w:rPr>
          <w:lang w:eastAsia="ru-RU"/>
        </w:rPr>
        <w:t>1.</w:t>
      </w:r>
      <w:r w:rsidR="00582683">
        <w:rPr>
          <w:lang w:eastAsia="ru-RU"/>
        </w:rPr>
        <w:t>5</w:t>
      </w:r>
      <w:r w:rsidRPr="006E41A2">
        <w:rPr>
          <w:lang w:eastAsia="ru-RU"/>
        </w:rPr>
        <w:t xml:space="preserve">.2 На задней панели ваттметра нанесены: </w:t>
      </w:r>
    </w:p>
    <w:p w14:paraId="5AE18948" w14:textId="2FAC2D36" w:rsidR="00CB5B8A" w:rsidRPr="00AE3CC8" w:rsidRDefault="00CB5B8A" w:rsidP="00A20CAB">
      <w:pPr>
        <w:rPr>
          <w:lang w:eastAsia="ru-RU"/>
        </w:rPr>
      </w:pPr>
      <w:r w:rsidRPr="006E41A2">
        <w:rPr>
          <w:lang w:eastAsia="ru-RU"/>
        </w:rPr>
        <w:t xml:space="preserve">а) </w:t>
      </w:r>
      <m:oMath>
        <m:r>
          <w:rPr>
            <w:rFonts w:ascii="Cambria Math" w:hAnsi="Cambria Math"/>
            <w:lang w:eastAsia="ru-RU"/>
          </w:rPr>
          <m:t>~</m:t>
        </m:r>
      </m:oMath>
      <w:r w:rsidRPr="006E41A2">
        <w:rPr>
          <w:lang w:eastAsia="ru-RU"/>
        </w:rPr>
        <w:t>230</w:t>
      </w:r>
      <w:r w:rsidR="003C297C" w:rsidRPr="003C297C">
        <w:rPr>
          <w:lang w:eastAsia="ru-RU"/>
        </w:rPr>
        <w:t xml:space="preserve"> </w:t>
      </w:r>
      <w:r w:rsidRPr="006E41A2">
        <w:rPr>
          <w:lang w:eastAsia="ru-RU"/>
        </w:rPr>
        <w:t>V</w:t>
      </w:r>
      <w:r w:rsidR="003C297C" w:rsidRPr="003C297C">
        <w:rPr>
          <w:lang w:eastAsia="ru-RU"/>
        </w:rPr>
        <w:t xml:space="preserve"> </w:t>
      </w:r>
      <w:r w:rsidR="00934CCC" w:rsidRPr="006E41A2">
        <w:rPr>
          <w:lang w:eastAsia="ru-RU"/>
        </w:rPr>
        <w:t>30</w:t>
      </w:r>
      <w:r w:rsidR="003C297C" w:rsidRPr="003C297C">
        <w:rPr>
          <w:lang w:eastAsia="ru-RU"/>
        </w:rPr>
        <w:t xml:space="preserve"> </w:t>
      </w:r>
      <w:r w:rsidR="00934CCC" w:rsidRPr="006E41A2">
        <w:rPr>
          <w:lang w:eastAsia="ru-RU"/>
        </w:rPr>
        <w:t>VA</w:t>
      </w:r>
      <w:r w:rsidR="000B32F6">
        <w:rPr>
          <w:lang w:eastAsia="ru-RU"/>
        </w:rPr>
        <w:t xml:space="preserve"> </w:t>
      </w:r>
      <w:r w:rsidR="00492B9C">
        <w:rPr>
          <w:lang w:eastAsia="ru-RU"/>
        </w:rPr>
        <w:t xml:space="preserve">- </w:t>
      </w:r>
      <w:r w:rsidR="000B32F6" w:rsidRPr="006E41A2">
        <w:rPr>
          <w:lang w:eastAsia="ru-RU"/>
        </w:rPr>
        <w:t>номинальное напряжение</w:t>
      </w:r>
      <w:r w:rsidR="00594141">
        <w:rPr>
          <w:lang w:eastAsia="ru-RU"/>
        </w:rPr>
        <w:t xml:space="preserve"> и</w:t>
      </w:r>
      <w:r w:rsidR="000B32F6" w:rsidRPr="006E41A2">
        <w:rPr>
          <w:lang w:eastAsia="ru-RU"/>
        </w:rPr>
        <w:t xml:space="preserve"> максимальная</w:t>
      </w:r>
      <w:r w:rsidR="00594141">
        <w:rPr>
          <w:lang w:eastAsia="ru-RU"/>
        </w:rPr>
        <w:t xml:space="preserve"> потребляема</w:t>
      </w:r>
      <w:r w:rsidR="000B32F6" w:rsidRPr="006E41A2">
        <w:rPr>
          <w:lang w:eastAsia="ru-RU"/>
        </w:rPr>
        <w:t xml:space="preserve"> мощность</w:t>
      </w:r>
      <w:r w:rsidRPr="006E41A2">
        <w:rPr>
          <w:lang w:eastAsia="ru-RU"/>
        </w:rPr>
        <w:t>;</w:t>
      </w:r>
    </w:p>
    <w:p w14:paraId="195C634E" w14:textId="0AAA7965" w:rsidR="00934CCC" w:rsidRDefault="00934CCC" w:rsidP="00A20CAB">
      <w:pPr>
        <w:rPr>
          <w:lang w:eastAsia="ru-RU"/>
        </w:rPr>
      </w:pPr>
      <w:r w:rsidRPr="006E41A2">
        <w:rPr>
          <w:lang w:eastAsia="ru-RU"/>
        </w:rPr>
        <w:t xml:space="preserve">б) </w:t>
      </w:r>
      <w:r w:rsidR="003C297C">
        <w:rPr>
          <w:lang w:eastAsia="ru-RU"/>
        </w:rPr>
        <w:t>24 V</w:t>
      </w:r>
      <w:r w:rsidR="000B32F6">
        <w:rPr>
          <w:lang w:eastAsia="ru-RU"/>
        </w:rPr>
        <w:t xml:space="preserve"> </w:t>
      </w:r>
      <w:r w:rsidR="00492B9C">
        <w:rPr>
          <w:lang w:eastAsia="ru-RU"/>
        </w:rPr>
        <w:t xml:space="preserve">- </w:t>
      </w:r>
      <w:r w:rsidR="00401BF1">
        <w:rPr>
          <w:lang w:eastAsia="ru-RU"/>
        </w:rPr>
        <w:t>номинальное</w:t>
      </w:r>
      <w:r w:rsidR="000B32F6">
        <w:rPr>
          <w:lang w:eastAsia="ru-RU"/>
        </w:rPr>
        <w:t xml:space="preserve"> значение бортовой сети</w:t>
      </w:r>
      <w:r w:rsidR="003C297C">
        <w:rPr>
          <w:lang w:eastAsia="ru-RU"/>
        </w:rPr>
        <w:t xml:space="preserve">, 30 </w:t>
      </w:r>
      <w:r w:rsidR="003C297C">
        <w:rPr>
          <w:lang w:val="en-US" w:eastAsia="ru-RU"/>
        </w:rPr>
        <w:t>VA</w:t>
      </w:r>
      <w:r w:rsidR="000B32F6">
        <w:rPr>
          <w:lang w:eastAsia="ru-RU"/>
        </w:rPr>
        <w:t xml:space="preserve"> </w:t>
      </w:r>
      <w:r w:rsidR="00492B9C">
        <w:rPr>
          <w:lang w:eastAsia="ru-RU"/>
        </w:rPr>
        <w:t xml:space="preserve">- </w:t>
      </w:r>
      <w:r w:rsidR="000B32F6">
        <w:rPr>
          <w:lang w:eastAsia="ru-RU"/>
        </w:rPr>
        <w:t>максимальная</w:t>
      </w:r>
      <w:r w:rsidR="00401BF1">
        <w:rPr>
          <w:lang w:eastAsia="ru-RU"/>
        </w:rPr>
        <w:t xml:space="preserve"> потребляемая</w:t>
      </w:r>
      <w:r w:rsidR="000B32F6">
        <w:rPr>
          <w:lang w:eastAsia="ru-RU"/>
        </w:rPr>
        <w:t xml:space="preserve"> мощность</w:t>
      </w:r>
      <w:r w:rsidR="00FD239B">
        <w:rPr>
          <w:lang w:eastAsia="ru-RU"/>
        </w:rPr>
        <w:t xml:space="preserve"> (опция)</w:t>
      </w:r>
      <w:r w:rsidR="009F7871">
        <w:rPr>
          <w:lang w:eastAsia="ru-RU"/>
        </w:rPr>
        <w:t>;</w:t>
      </w:r>
    </w:p>
    <w:p w14:paraId="085A5A24" w14:textId="1C3D6140" w:rsidR="006F488C" w:rsidRPr="006F488C" w:rsidRDefault="003C297C" w:rsidP="00A20CAB">
      <w:pPr>
        <w:rPr>
          <w:lang w:eastAsia="ru-RU"/>
        </w:rPr>
      </w:pPr>
      <w:r>
        <w:rPr>
          <w:lang w:eastAsia="ru-RU"/>
        </w:rPr>
        <w:t xml:space="preserve">в) </w:t>
      </w:r>
      <w:r w:rsidR="006F488C" w:rsidRPr="006F488C">
        <w:rPr>
          <w:lang w:eastAsia="ru-RU"/>
        </w:rPr>
        <w:t>наименование страны изготовителя - Сделано в России;</w:t>
      </w:r>
    </w:p>
    <w:p w14:paraId="0D40D067" w14:textId="3630EEF0" w:rsidR="003C297C" w:rsidRPr="006F488C" w:rsidRDefault="006F488C" w:rsidP="00A20CAB">
      <w:pPr>
        <w:rPr>
          <w:lang w:eastAsia="ru-RU"/>
        </w:rPr>
      </w:pPr>
      <w:r>
        <w:rPr>
          <w:lang w:eastAsia="ru-RU"/>
        </w:rPr>
        <w:t>г</w:t>
      </w:r>
      <w:r w:rsidRPr="006F488C">
        <w:rPr>
          <w:lang w:eastAsia="ru-RU"/>
        </w:rPr>
        <w:t>) порядковый номер по системе нумерации изготовителя, первые две цифры которого указывают год изготовления</w:t>
      </w:r>
      <w:r>
        <w:rPr>
          <w:lang w:eastAsia="ru-RU"/>
        </w:rPr>
        <w:t>;</w:t>
      </w:r>
    </w:p>
    <w:p w14:paraId="0A87B12D" w14:textId="139CF121" w:rsidR="003C297C" w:rsidRDefault="003C297C" w:rsidP="00A20CAB">
      <w:pPr>
        <w:rPr>
          <w:lang w:eastAsia="ru-RU"/>
        </w:rPr>
      </w:pPr>
      <w:r>
        <w:rPr>
          <w:lang w:eastAsia="ru-RU"/>
        </w:rPr>
        <w:t xml:space="preserve">г) </w:t>
      </w:r>
      <w:r w:rsidR="0033111D">
        <w:rPr>
          <w:lang w:eastAsia="ru-RU"/>
        </w:rPr>
        <w:t>справа от разъёма</w:t>
      </w:r>
      <w:r w:rsidR="00F438D9">
        <w:rPr>
          <w:lang w:eastAsia="ru-RU"/>
        </w:rPr>
        <w:t xml:space="preserve"> интерфейса канала общего </w:t>
      </w:r>
      <w:r w:rsidR="009F7871">
        <w:rPr>
          <w:lang w:eastAsia="ru-RU"/>
        </w:rPr>
        <w:t xml:space="preserve">пользования </w:t>
      </w:r>
      <w:r w:rsidR="00A63276">
        <w:rPr>
          <w:lang w:eastAsia="ru-RU"/>
        </w:rPr>
        <w:t xml:space="preserve">надпись </w:t>
      </w:r>
      <w:r w:rsidR="009F7871">
        <w:rPr>
          <w:lang w:eastAsia="ru-RU"/>
        </w:rPr>
        <w:t>КОП;</w:t>
      </w:r>
    </w:p>
    <w:p w14:paraId="52FA9030" w14:textId="466B42D0" w:rsidR="00F438D9" w:rsidRDefault="00031EFF" w:rsidP="00A20CAB">
      <w:pPr>
        <w:rPr>
          <w:lang w:eastAsia="ru-RU"/>
        </w:rPr>
      </w:pPr>
      <w:r>
        <w:rPr>
          <w:lang w:eastAsia="ru-RU"/>
        </w:rPr>
        <w:t>д</w:t>
      </w:r>
      <w:r w:rsidR="00F438D9">
        <w:rPr>
          <w:lang w:eastAsia="ru-RU"/>
        </w:rPr>
        <w:t xml:space="preserve">) над </w:t>
      </w:r>
      <w:r w:rsidR="00810C1A" w:rsidRPr="00810C1A">
        <w:rPr>
          <w:lang w:eastAsia="ru-RU"/>
        </w:rPr>
        <w:t>тумблером</w:t>
      </w:r>
      <w:r w:rsidR="00F438D9" w:rsidRPr="00810C1A">
        <w:rPr>
          <w:lang w:eastAsia="ru-RU"/>
        </w:rPr>
        <w:t xml:space="preserve"> включения</w:t>
      </w:r>
      <w:r w:rsidR="009F7871" w:rsidRPr="00810C1A">
        <w:rPr>
          <w:lang w:eastAsia="ru-RU"/>
        </w:rPr>
        <w:t xml:space="preserve"> </w:t>
      </w:r>
      <w:r w:rsidR="009F7871">
        <w:rPr>
          <w:lang w:eastAsia="ru-RU"/>
        </w:rPr>
        <w:t xml:space="preserve">сетевого напряжения 230 </w:t>
      </w:r>
      <w:r w:rsidR="007F4567">
        <w:rPr>
          <w:lang w:eastAsia="ru-RU"/>
        </w:rPr>
        <w:t>В</w:t>
      </w:r>
      <w:r w:rsidR="009F7871">
        <w:rPr>
          <w:lang w:eastAsia="ru-RU"/>
        </w:rPr>
        <w:t xml:space="preserve"> </w:t>
      </w:r>
      <w:r w:rsidR="00587114">
        <w:rPr>
          <w:lang w:eastAsia="ru-RU"/>
        </w:rPr>
        <w:t>надпись</w:t>
      </w:r>
      <w:r w:rsidR="009F7871">
        <w:rPr>
          <w:lang w:eastAsia="ru-RU"/>
        </w:rPr>
        <w:t xml:space="preserve"> «Сеть».</w:t>
      </w:r>
    </w:p>
    <w:p w14:paraId="717A6D68" w14:textId="5556B246" w:rsidR="006F488C" w:rsidRDefault="0043058C" w:rsidP="00A20CAB">
      <w:pPr>
        <w:rPr>
          <w:lang w:eastAsia="ru-RU"/>
        </w:rPr>
      </w:pPr>
      <w:r>
        <w:rPr>
          <w:lang w:eastAsia="ru-RU"/>
        </w:rPr>
        <w:t>1.</w:t>
      </w:r>
      <w:r w:rsidR="00582683">
        <w:rPr>
          <w:lang w:eastAsia="ru-RU"/>
        </w:rPr>
        <w:t>5</w:t>
      </w:r>
      <w:r>
        <w:rPr>
          <w:lang w:eastAsia="ru-RU"/>
        </w:rPr>
        <w:t xml:space="preserve">.3 </w:t>
      </w:r>
      <w:r w:rsidR="006F488C" w:rsidRPr="006F488C">
        <w:rPr>
          <w:lang w:eastAsia="ru-RU"/>
        </w:rPr>
        <w:t>На транспортную упаковку нанесена следующая маркировка:</w:t>
      </w:r>
    </w:p>
    <w:p w14:paraId="00C4252C" w14:textId="149B100D" w:rsidR="0043058C" w:rsidRPr="0043058C" w:rsidRDefault="0043058C" w:rsidP="00A20CAB">
      <w:pPr>
        <w:rPr>
          <w:lang w:eastAsia="ru-RU"/>
        </w:rPr>
      </w:pPr>
      <w:r w:rsidRPr="0043058C">
        <w:rPr>
          <w:lang w:eastAsia="ru-RU"/>
        </w:rPr>
        <w:t>а) наименование</w:t>
      </w:r>
      <w:r w:rsidR="003F0F22">
        <w:rPr>
          <w:lang w:eastAsia="ru-RU"/>
        </w:rPr>
        <w:t xml:space="preserve"> ваттметра - </w:t>
      </w:r>
      <w:r>
        <w:rPr>
          <w:lang w:eastAsia="ru-RU"/>
        </w:rPr>
        <w:t>М3-11</w:t>
      </w:r>
      <w:r w:rsidR="001162D6" w:rsidRPr="00467970">
        <w:rPr>
          <w:lang w:eastAsia="ru-RU"/>
        </w:rPr>
        <w:t>1</w:t>
      </w:r>
      <w:r w:rsidRPr="0043058C">
        <w:rPr>
          <w:lang w:eastAsia="ru-RU"/>
        </w:rPr>
        <w:t>;</w:t>
      </w:r>
    </w:p>
    <w:p w14:paraId="7FD2BC28" w14:textId="77777777" w:rsidR="0043058C" w:rsidRPr="0043058C" w:rsidRDefault="0043058C" w:rsidP="00A20CAB">
      <w:pPr>
        <w:rPr>
          <w:lang w:eastAsia="ru-RU"/>
        </w:rPr>
      </w:pPr>
      <w:r w:rsidRPr="0043058C">
        <w:rPr>
          <w:lang w:eastAsia="ru-RU"/>
        </w:rPr>
        <w:t>б) порядковый номер по системе нумерации изготовителя, первые две цифры которого указывают год изготовления;</w:t>
      </w:r>
    </w:p>
    <w:p w14:paraId="52894D0F" w14:textId="48D4B812" w:rsidR="0043058C" w:rsidRPr="0043058C" w:rsidRDefault="0079582E" w:rsidP="00A20CAB">
      <w:pPr>
        <w:rPr>
          <w:lang w:eastAsia="ru-RU"/>
        </w:rPr>
      </w:pPr>
      <w:r>
        <w:rPr>
          <w:lang w:eastAsia="ru-RU"/>
        </w:rPr>
        <w:t>в</w:t>
      </w:r>
      <w:r w:rsidR="0043058C" w:rsidRPr="0043058C">
        <w:rPr>
          <w:lang w:eastAsia="ru-RU"/>
        </w:rPr>
        <w:t>) наименование предприятия и города - "ООО «КИП» г. Ижевск";</w:t>
      </w:r>
    </w:p>
    <w:p w14:paraId="785E077F" w14:textId="2488E198" w:rsidR="0043058C" w:rsidRPr="0043058C" w:rsidRDefault="0079582E" w:rsidP="00A20CAB">
      <w:pPr>
        <w:rPr>
          <w:lang w:eastAsia="ru-RU"/>
        </w:rPr>
      </w:pPr>
      <w:r>
        <w:rPr>
          <w:lang w:eastAsia="ru-RU"/>
        </w:rPr>
        <w:t>г</w:t>
      </w:r>
      <w:r w:rsidR="0043058C" w:rsidRPr="0043058C">
        <w:rPr>
          <w:lang w:eastAsia="ru-RU"/>
        </w:rPr>
        <w:t xml:space="preserve">) страна </w:t>
      </w:r>
      <w:r>
        <w:rPr>
          <w:lang w:eastAsia="ru-RU"/>
        </w:rPr>
        <w:t>производитель</w:t>
      </w:r>
      <w:r w:rsidR="0043058C" w:rsidRPr="0043058C">
        <w:rPr>
          <w:lang w:eastAsia="ru-RU"/>
        </w:rPr>
        <w:t xml:space="preserve"> - Сделано в России;</w:t>
      </w:r>
    </w:p>
    <w:p w14:paraId="4A52852D" w14:textId="77777777" w:rsidR="0043058C" w:rsidRPr="0043058C" w:rsidRDefault="0079582E" w:rsidP="00A20CAB">
      <w:pPr>
        <w:rPr>
          <w:lang w:eastAsia="ru-RU"/>
        </w:rPr>
      </w:pPr>
      <w:r>
        <w:rPr>
          <w:lang w:eastAsia="ru-RU"/>
        </w:rPr>
        <w:t>д</w:t>
      </w:r>
      <w:r w:rsidR="0043058C" w:rsidRPr="0043058C">
        <w:rPr>
          <w:lang w:eastAsia="ru-RU"/>
        </w:rPr>
        <w:t>) знак един</w:t>
      </w:r>
      <w:r w:rsidR="0043058C">
        <w:rPr>
          <w:lang w:eastAsia="ru-RU"/>
        </w:rPr>
        <w:t>ого</w:t>
      </w:r>
      <w:r w:rsidR="0043058C" w:rsidRPr="0043058C">
        <w:rPr>
          <w:lang w:eastAsia="ru-RU"/>
        </w:rPr>
        <w:t xml:space="preserve"> обращения продукции на рынке </w:t>
      </w:r>
      <w:r w:rsidR="00524468" w:rsidRPr="00D768DD">
        <w:rPr>
          <w:rFonts w:asciiTheme="minorHAnsi" w:hAnsiTheme="minorHAnsi" w:cstheme="minorHAnsi"/>
          <w:color w:val="333333"/>
          <w:shd w:val="clear" w:color="auto" w:fill="FFFFFF"/>
        </w:rPr>
        <w:t>ЕврАзЭС</w:t>
      </w:r>
      <w:r w:rsidR="0043058C" w:rsidRPr="0043058C">
        <w:rPr>
          <w:lang w:eastAsia="ru-RU"/>
        </w:rPr>
        <w:t>;</w:t>
      </w:r>
    </w:p>
    <w:p w14:paraId="5ACBFADE" w14:textId="3070F430" w:rsidR="0043058C" w:rsidRPr="0043058C" w:rsidRDefault="0079582E" w:rsidP="00A20CAB">
      <w:pPr>
        <w:rPr>
          <w:lang w:eastAsia="ru-RU"/>
        </w:rPr>
      </w:pPr>
      <w:r>
        <w:rPr>
          <w:lang w:eastAsia="ru-RU"/>
        </w:rPr>
        <w:t>е</w:t>
      </w:r>
      <w:r w:rsidR="0043058C" w:rsidRPr="0043058C">
        <w:rPr>
          <w:lang w:eastAsia="ru-RU"/>
        </w:rPr>
        <w:t xml:space="preserve">) знак </w:t>
      </w:r>
      <w:r w:rsidR="00401BF1">
        <w:rPr>
          <w:lang w:eastAsia="ru-RU"/>
        </w:rPr>
        <w:t>«</w:t>
      </w:r>
      <w:r w:rsidR="0043058C" w:rsidRPr="0043058C">
        <w:rPr>
          <w:lang w:eastAsia="ru-RU"/>
        </w:rPr>
        <w:t>Хрупкое</w:t>
      </w:r>
      <w:r w:rsidR="00401BF1">
        <w:rPr>
          <w:lang w:eastAsia="ru-RU"/>
        </w:rPr>
        <w:t>»</w:t>
      </w:r>
      <w:r w:rsidR="0043058C" w:rsidRPr="0043058C">
        <w:rPr>
          <w:lang w:eastAsia="ru-RU"/>
        </w:rPr>
        <w:t>. Осторожно. по ГОСТ 14192;</w:t>
      </w:r>
    </w:p>
    <w:p w14:paraId="5E640996" w14:textId="3B9D1D94" w:rsidR="0043058C" w:rsidRPr="0043058C" w:rsidRDefault="0079582E" w:rsidP="00A20CAB">
      <w:pPr>
        <w:rPr>
          <w:lang w:eastAsia="ru-RU"/>
        </w:rPr>
      </w:pPr>
      <w:r>
        <w:rPr>
          <w:lang w:eastAsia="ru-RU"/>
        </w:rPr>
        <w:t>ж</w:t>
      </w:r>
      <w:r w:rsidR="0043058C" w:rsidRPr="0043058C">
        <w:rPr>
          <w:lang w:eastAsia="ru-RU"/>
        </w:rPr>
        <w:t xml:space="preserve">) знак </w:t>
      </w:r>
      <w:r w:rsidR="00401BF1">
        <w:rPr>
          <w:lang w:eastAsia="ru-RU"/>
        </w:rPr>
        <w:t>«Б</w:t>
      </w:r>
      <w:r w:rsidR="0043058C" w:rsidRPr="0043058C">
        <w:rPr>
          <w:lang w:eastAsia="ru-RU"/>
        </w:rPr>
        <w:t>еречь от влаги</w:t>
      </w:r>
      <w:r w:rsidR="00401BF1">
        <w:rPr>
          <w:lang w:eastAsia="ru-RU"/>
        </w:rPr>
        <w:t>»</w:t>
      </w:r>
      <w:r w:rsidR="0043058C" w:rsidRPr="0043058C">
        <w:rPr>
          <w:lang w:eastAsia="ru-RU"/>
        </w:rPr>
        <w:t xml:space="preserve"> по ГОСТ 14192;</w:t>
      </w:r>
    </w:p>
    <w:p w14:paraId="3ED0B1C2" w14:textId="24DC0677" w:rsidR="0043058C" w:rsidRPr="0043058C" w:rsidRDefault="0079582E" w:rsidP="00A20CAB">
      <w:pPr>
        <w:rPr>
          <w:lang w:eastAsia="ru-RU"/>
        </w:rPr>
      </w:pPr>
      <w:r>
        <w:rPr>
          <w:lang w:eastAsia="ru-RU"/>
        </w:rPr>
        <w:t>з</w:t>
      </w:r>
      <w:r w:rsidR="0043058C" w:rsidRPr="0043058C">
        <w:rPr>
          <w:lang w:eastAsia="ru-RU"/>
        </w:rPr>
        <w:t xml:space="preserve">) знак </w:t>
      </w:r>
      <w:r w:rsidR="00401BF1">
        <w:rPr>
          <w:lang w:eastAsia="ru-RU"/>
        </w:rPr>
        <w:t>п</w:t>
      </w:r>
      <w:r w:rsidR="0043058C" w:rsidRPr="0043058C">
        <w:rPr>
          <w:lang w:eastAsia="ru-RU"/>
        </w:rPr>
        <w:t>ределы температуры</w:t>
      </w:r>
      <w:r w:rsidR="00F5654F">
        <w:rPr>
          <w:lang w:eastAsia="ru-RU"/>
        </w:rPr>
        <w:t xml:space="preserve"> </w:t>
      </w:r>
      <w:r w:rsidR="0043058C" w:rsidRPr="0043058C">
        <w:rPr>
          <w:lang w:eastAsia="ru-RU"/>
        </w:rPr>
        <w:t>-50°С/+50°С по ГОСТ 14192;</w:t>
      </w:r>
    </w:p>
    <w:p w14:paraId="67403963" w14:textId="6222EFBE" w:rsidR="0043058C" w:rsidRDefault="0079582E" w:rsidP="00A20CAB">
      <w:pPr>
        <w:rPr>
          <w:lang w:eastAsia="ru-RU"/>
        </w:rPr>
      </w:pPr>
      <w:r>
        <w:rPr>
          <w:lang w:eastAsia="ru-RU"/>
        </w:rPr>
        <w:t>и</w:t>
      </w:r>
      <w:r w:rsidR="0043058C" w:rsidRPr="0043058C">
        <w:rPr>
          <w:lang w:eastAsia="ru-RU"/>
        </w:rPr>
        <w:t xml:space="preserve">) указание </w:t>
      </w:r>
      <w:r w:rsidR="00D64A6C">
        <w:rPr>
          <w:lang w:eastAsia="ru-RU"/>
        </w:rPr>
        <w:t>верхней стороны</w:t>
      </w:r>
      <w:r w:rsidR="0043058C" w:rsidRPr="0043058C">
        <w:rPr>
          <w:lang w:eastAsia="ru-RU"/>
        </w:rPr>
        <w:t xml:space="preserve"> упаковки - знак </w:t>
      </w:r>
      <w:r w:rsidR="00401BF1">
        <w:rPr>
          <w:lang w:eastAsia="ru-RU"/>
        </w:rPr>
        <w:t>«</w:t>
      </w:r>
      <w:r w:rsidR="0043058C" w:rsidRPr="0043058C">
        <w:rPr>
          <w:lang w:eastAsia="ru-RU"/>
        </w:rPr>
        <w:t>Верх</w:t>
      </w:r>
      <w:r w:rsidR="00401BF1">
        <w:rPr>
          <w:lang w:eastAsia="ru-RU"/>
        </w:rPr>
        <w:t>».</w:t>
      </w:r>
    </w:p>
    <w:p w14:paraId="1847C45D" w14:textId="52D82BCD" w:rsidR="0079582E" w:rsidRPr="000F2CE0" w:rsidRDefault="0079582E" w:rsidP="00542AD0">
      <w:pPr>
        <w:pStyle w:val="2"/>
        <w:rPr>
          <w:lang w:eastAsia="ru-RU"/>
        </w:rPr>
      </w:pPr>
      <w:bookmarkStart w:id="19" w:name="_Toc141176656"/>
      <w:bookmarkStart w:id="20" w:name="_Toc204608714"/>
      <w:r w:rsidRPr="000F2CE0">
        <w:rPr>
          <w:lang w:eastAsia="ru-RU"/>
        </w:rPr>
        <w:lastRenderedPageBreak/>
        <w:t>1.</w:t>
      </w:r>
      <w:r w:rsidR="00582683" w:rsidRPr="000F2CE0">
        <w:rPr>
          <w:lang w:eastAsia="ru-RU"/>
        </w:rPr>
        <w:t>6</w:t>
      </w:r>
      <w:r w:rsidRPr="000F2CE0">
        <w:rPr>
          <w:lang w:eastAsia="ru-RU"/>
        </w:rPr>
        <w:t xml:space="preserve">   Упаковка</w:t>
      </w:r>
      <w:bookmarkEnd w:id="19"/>
      <w:bookmarkEnd w:id="20"/>
    </w:p>
    <w:p w14:paraId="1444F263" w14:textId="1B96E24E" w:rsidR="0079582E" w:rsidRPr="0079582E" w:rsidRDefault="0079582E" w:rsidP="00A20CAB">
      <w:pPr>
        <w:rPr>
          <w:lang w:eastAsia="ru-RU"/>
        </w:rPr>
      </w:pPr>
      <w:r w:rsidRPr="0079582E">
        <w:rPr>
          <w:lang w:eastAsia="ru-RU"/>
        </w:rPr>
        <w:t>1.</w:t>
      </w:r>
      <w:r w:rsidR="00582683">
        <w:rPr>
          <w:lang w:eastAsia="ru-RU"/>
        </w:rPr>
        <w:t>6</w:t>
      </w:r>
      <w:r w:rsidRPr="0079582E">
        <w:rPr>
          <w:lang w:eastAsia="ru-RU"/>
        </w:rPr>
        <w:t>.1</w:t>
      </w:r>
      <w:r>
        <w:rPr>
          <w:lang w:eastAsia="ru-RU"/>
        </w:rPr>
        <w:t xml:space="preserve"> </w:t>
      </w:r>
      <w:r w:rsidRPr="0079582E">
        <w:rPr>
          <w:lang w:eastAsia="ru-RU"/>
        </w:rPr>
        <w:t xml:space="preserve">Упаковка обеспечивает защиту </w:t>
      </w:r>
      <w:r>
        <w:rPr>
          <w:lang w:eastAsia="ru-RU"/>
        </w:rPr>
        <w:t>ваттметра</w:t>
      </w:r>
      <w:r w:rsidRPr="0079582E">
        <w:rPr>
          <w:lang w:eastAsia="ru-RU"/>
        </w:rPr>
        <w:t xml:space="preserve"> и его составных частей от механических и климатических воздействий при хранении и транспортировании.</w:t>
      </w:r>
    </w:p>
    <w:p w14:paraId="34138832" w14:textId="41753EEB" w:rsidR="0079582E" w:rsidRPr="0079582E" w:rsidRDefault="0079582E" w:rsidP="00A20CAB">
      <w:pPr>
        <w:rPr>
          <w:lang w:eastAsia="ru-RU"/>
        </w:rPr>
      </w:pPr>
      <w:r w:rsidRPr="0079582E">
        <w:rPr>
          <w:lang w:eastAsia="ru-RU"/>
        </w:rPr>
        <w:t>1.</w:t>
      </w:r>
      <w:r w:rsidR="00582683">
        <w:rPr>
          <w:lang w:eastAsia="ru-RU"/>
        </w:rPr>
        <w:t>6</w:t>
      </w:r>
      <w:r w:rsidRPr="0079582E">
        <w:rPr>
          <w:lang w:eastAsia="ru-RU"/>
        </w:rPr>
        <w:t>.2</w:t>
      </w:r>
      <w:r>
        <w:rPr>
          <w:lang w:eastAsia="ru-RU"/>
        </w:rPr>
        <w:t xml:space="preserve"> </w:t>
      </w:r>
      <w:r w:rsidR="00086D6C">
        <w:rPr>
          <w:lang w:eastAsia="ru-RU"/>
        </w:rPr>
        <w:t>В</w:t>
      </w:r>
      <w:r w:rsidRPr="0079582E">
        <w:rPr>
          <w:lang w:eastAsia="ru-RU"/>
        </w:rPr>
        <w:t xml:space="preserve"> качестве транспортной тары для </w:t>
      </w:r>
      <w:r>
        <w:rPr>
          <w:lang w:eastAsia="ru-RU"/>
        </w:rPr>
        <w:t>ваттметра</w:t>
      </w:r>
      <w:r w:rsidRPr="0079582E">
        <w:rPr>
          <w:lang w:eastAsia="ru-RU"/>
        </w:rPr>
        <w:t xml:space="preserve"> </w:t>
      </w:r>
      <w:r>
        <w:rPr>
          <w:lang w:eastAsia="ru-RU"/>
        </w:rPr>
        <w:t>применяе</w:t>
      </w:r>
      <w:r w:rsidRPr="0079582E">
        <w:rPr>
          <w:lang w:eastAsia="ru-RU"/>
        </w:rPr>
        <w:t xml:space="preserve">тся </w:t>
      </w:r>
      <w:r>
        <w:rPr>
          <w:lang w:eastAsia="ru-RU"/>
        </w:rPr>
        <w:t>укладочный ящик</w:t>
      </w:r>
      <w:r w:rsidR="0016210D">
        <w:rPr>
          <w:lang w:eastAsia="ru-RU"/>
        </w:rPr>
        <w:t xml:space="preserve"> с ручкой для переноски</w:t>
      </w:r>
      <w:r w:rsidRPr="0079582E">
        <w:rPr>
          <w:lang w:eastAsia="ru-RU"/>
        </w:rPr>
        <w:t xml:space="preserve">. </w:t>
      </w:r>
    </w:p>
    <w:p w14:paraId="6C5CC3E6" w14:textId="55CD6E4D" w:rsidR="0079582E" w:rsidRPr="0079582E" w:rsidRDefault="0079582E" w:rsidP="00A20CAB">
      <w:pPr>
        <w:rPr>
          <w:lang w:eastAsia="ru-RU"/>
        </w:rPr>
      </w:pPr>
      <w:r w:rsidRPr="0079582E">
        <w:rPr>
          <w:lang w:eastAsia="ru-RU"/>
        </w:rPr>
        <w:t>1</w:t>
      </w:r>
      <w:r w:rsidR="00D04071">
        <w:rPr>
          <w:lang w:eastAsia="ru-RU"/>
        </w:rPr>
        <w:t>.</w:t>
      </w:r>
      <w:r w:rsidR="00582683">
        <w:rPr>
          <w:lang w:eastAsia="ru-RU"/>
        </w:rPr>
        <w:t>6</w:t>
      </w:r>
      <w:r w:rsidRPr="0079582E">
        <w:rPr>
          <w:lang w:eastAsia="ru-RU"/>
        </w:rPr>
        <w:t>.3</w:t>
      </w:r>
      <w:r>
        <w:rPr>
          <w:lang w:eastAsia="ru-RU"/>
        </w:rPr>
        <w:t xml:space="preserve"> </w:t>
      </w:r>
      <w:r w:rsidR="00086D6C">
        <w:rPr>
          <w:lang w:eastAsia="ru-RU"/>
        </w:rPr>
        <w:t xml:space="preserve">В </w:t>
      </w:r>
      <w:r w:rsidRPr="0079582E">
        <w:rPr>
          <w:lang w:eastAsia="ru-RU"/>
        </w:rPr>
        <w:t xml:space="preserve">один ящик укладывается один </w:t>
      </w:r>
      <w:r w:rsidR="00D04071">
        <w:rPr>
          <w:lang w:eastAsia="ru-RU"/>
        </w:rPr>
        <w:t>ваттметр</w:t>
      </w:r>
      <w:r w:rsidRPr="0079582E">
        <w:rPr>
          <w:lang w:eastAsia="ru-RU"/>
        </w:rPr>
        <w:t xml:space="preserve">. </w:t>
      </w:r>
    </w:p>
    <w:p w14:paraId="3DD43150" w14:textId="00DD292E" w:rsidR="0079582E" w:rsidRDefault="0079582E" w:rsidP="00A20CAB">
      <w:pPr>
        <w:rPr>
          <w:lang w:eastAsia="ru-RU"/>
        </w:rPr>
      </w:pPr>
      <w:r w:rsidRPr="0079582E">
        <w:rPr>
          <w:lang w:eastAsia="ru-RU"/>
        </w:rPr>
        <w:t>1.</w:t>
      </w:r>
      <w:r w:rsidR="00582683">
        <w:rPr>
          <w:lang w:eastAsia="ru-RU"/>
        </w:rPr>
        <w:t>6</w:t>
      </w:r>
      <w:r w:rsidRPr="0079582E">
        <w:rPr>
          <w:lang w:eastAsia="ru-RU"/>
        </w:rPr>
        <w:t>.4</w:t>
      </w:r>
      <w:r w:rsidRPr="00810C1A">
        <w:rPr>
          <w:lang w:eastAsia="ru-RU"/>
        </w:rPr>
        <w:t xml:space="preserve"> Перед укладкой в ящик </w:t>
      </w:r>
      <w:r w:rsidR="00810C1A" w:rsidRPr="00810C1A">
        <w:rPr>
          <w:lang w:eastAsia="ru-RU"/>
        </w:rPr>
        <w:t>БИ и ИКП</w:t>
      </w:r>
      <w:r w:rsidRPr="00810C1A">
        <w:rPr>
          <w:lang w:eastAsia="ru-RU"/>
        </w:rPr>
        <w:t xml:space="preserve"> помеща</w:t>
      </w:r>
      <w:r w:rsidR="00810C1A" w:rsidRPr="00810C1A">
        <w:rPr>
          <w:lang w:eastAsia="ru-RU"/>
        </w:rPr>
        <w:t>ю</w:t>
      </w:r>
      <w:r w:rsidRPr="00810C1A">
        <w:rPr>
          <w:lang w:eastAsia="ru-RU"/>
        </w:rPr>
        <w:t>тся в полиэтиленовый пакет</w:t>
      </w:r>
      <w:r w:rsidRPr="0079582E">
        <w:rPr>
          <w:lang w:eastAsia="ru-RU"/>
        </w:rPr>
        <w:t>.</w:t>
      </w:r>
    </w:p>
    <w:p w14:paraId="10748D20" w14:textId="69F30DF8" w:rsidR="0079582E" w:rsidRPr="00810C1A" w:rsidRDefault="0079582E" w:rsidP="00A20CAB">
      <w:pPr>
        <w:rPr>
          <w:lang w:eastAsia="ru-RU"/>
        </w:rPr>
      </w:pPr>
      <w:r w:rsidRPr="0079582E">
        <w:rPr>
          <w:lang w:eastAsia="ru-RU"/>
        </w:rPr>
        <w:t>1.</w:t>
      </w:r>
      <w:r w:rsidR="00582683">
        <w:rPr>
          <w:lang w:eastAsia="ru-RU"/>
        </w:rPr>
        <w:t>6</w:t>
      </w:r>
      <w:r w:rsidRPr="0079582E">
        <w:rPr>
          <w:lang w:eastAsia="ru-RU"/>
        </w:rPr>
        <w:t xml:space="preserve">.5 </w:t>
      </w:r>
      <w:r w:rsidR="00D04071">
        <w:rPr>
          <w:lang w:eastAsia="ru-RU"/>
        </w:rPr>
        <w:t>Кабели питания, измерительные преобразователи</w:t>
      </w:r>
      <w:r w:rsidR="00684103">
        <w:rPr>
          <w:lang w:eastAsia="ru-RU"/>
        </w:rPr>
        <w:t xml:space="preserve"> </w:t>
      </w:r>
      <w:r w:rsidRPr="0079582E">
        <w:rPr>
          <w:lang w:eastAsia="ru-RU"/>
        </w:rPr>
        <w:t>укладыва</w:t>
      </w:r>
      <w:r w:rsidR="00D04071">
        <w:rPr>
          <w:lang w:eastAsia="ru-RU"/>
        </w:rPr>
        <w:t>ю</w:t>
      </w:r>
      <w:r w:rsidRPr="0079582E">
        <w:rPr>
          <w:lang w:eastAsia="ru-RU"/>
        </w:rPr>
        <w:t xml:space="preserve">тся рядом с </w:t>
      </w:r>
      <w:r w:rsidR="00810C1A" w:rsidRPr="00810C1A">
        <w:rPr>
          <w:lang w:eastAsia="ru-RU"/>
        </w:rPr>
        <w:t>БИ</w:t>
      </w:r>
      <w:r w:rsidRPr="00810C1A">
        <w:rPr>
          <w:lang w:eastAsia="ru-RU"/>
        </w:rPr>
        <w:t xml:space="preserve">, документация укладываются сверху на </w:t>
      </w:r>
      <w:r w:rsidR="00810C1A" w:rsidRPr="00810C1A">
        <w:rPr>
          <w:lang w:eastAsia="ru-RU"/>
        </w:rPr>
        <w:t xml:space="preserve">БИ </w:t>
      </w:r>
      <w:r w:rsidR="00D04071" w:rsidRPr="00810C1A">
        <w:rPr>
          <w:lang w:eastAsia="ru-RU"/>
        </w:rPr>
        <w:t>ваттметра</w:t>
      </w:r>
      <w:r w:rsidRPr="00810C1A">
        <w:rPr>
          <w:lang w:eastAsia="ru-RU"/>
        </w:rPr>
        <w:t xml:space="preserve"> в отдельном пакете.</w:t>
      </w:r>
    </w:p>
    <w:p w14:paraId="6256CDE7" w14:textId="28A613C4" w:rsidR="0079582E" w:rsidRPr="00810C1A" w:rsidRDefault="0079582E" w:rsidP="00A20CAB">
      <w:pPr>
        <w:rPr>
          <w:lang w:eastAsia="ru-RU"/>
        </w:rPr>
      </w:pPr>
      <w:r w:rsidRPr="00810C1A">
        <w:rPr>
          <w:lang w:eastAsia="ru-RU"/>
        </w:rPr>
        <w:t>1.</w:t>
      </w:r>
      <w:r w:rsidR="00582683" w:rsidRPr="00810C1A">
        <w:rPr>
          <w:lang w:eastAsia="ru-RU"/>
        </w:rPr>
        <w:t>6</w:t>
      </w:r>
      <w:r w:rsidRPr="00810C1A">
        <w:rPr>
          <w:lang w:eastAsia="ru-RU"/>
        </w:rPr>
        <w:t xml:space="preserve">.6 Габаритные размеры </w:t>
      </w:r>
      <w:r w:rsidR="0016210D" w:rsidRPr="00810C1A">
        <w:rPr>
          <w:lang w:eastAsia="ru-RU"/>
        </w:rPr>
        <w:t>ваттметра</w:t>
      </w:r>
      <w:r w:rsidRPr="00810C1A">
        <w:rPr>
          <w:lang w:eastAsia="ru-RU"/>
        </w:rPr>
        <w:t xml:space="preserve"> в транспортной упаковке не более </w:t>
      </w:r>
      <w:r w:rsidR="00D04071" w:rsidRPr="00810C1A">
        <w:rPr>
          <w:lang w:eastAsia="ru-RU"/>
        </w:rPr>
        <w:t>(</w:t>
      </w:r>
      <w:r w:rsidR="005E15CA" w:rsidRPr="00810C1A">
        <w:rPr>
          <w:lang w:eastAsia="ru-RU"/>
        </w:rPr>
        <w:t>Д</w:t>
      </w:r>
      <w:r w:rsidR="005E15CA" w:rsidRPr="00810C1A">
        <w:rPr>
          <w:lang w:val="en-US" w:eastAsia="ru-RU"/>
        </w:rPr>
        <w:t>x</w:t>
      </w:r>
      <w:r w:rsidR="005E15CA" w:rsidRPr="00810C1A">
        <w:rPr>
          <w:lang w:eastAsia="ru-RU"/>
        </w:rPr>
        <w:t>Ш</w:t>
      </w:r>
      <w:r w:rsidR="005E15CA" w:rsidRPr="00810C1A">
        <w:rPr>
          <w:lang w:val="en-US" w:eastAsia="ru-RU"/>
        </w:rPr>
        <w:t>x</w:t>
      </w:r>
      <w:r w:rsidR="005E15CA" w:rsidRPr="00810C1A">
        <w:rPr>
          <w:lang w:eastAsia="ru-RU"/>
        </w:rPr>
        <w:t>В</w:t>
      </w:r>
      <w:r w:rsidR="00D04071" w:rsidRPr="00810C1A">
        <w:rPr>
          <w:lang w:eastAsia="ru-RU"/>
        </w:rPr>
        <w:t xml:space="preserve">) </w:t>
      </w:r>
      <w:r w:rsidR="005E15CA" w:rsidRPr="00810C1A">
        <w:rPr>
          <w:lang w:eastAsia="ru-RU"/>
        </w:rPr>
        <w:t>430</w:t>
      </w:r>
      <w:r w:rsidRPr="00810C1A">
        <w:rPr>
          <w:lang w:eastAsia="ru-RU"/>
        </w:rPr>
        <w:t>х</w:t>
      </w:r>
      <w:r w:rsidR="005E15CA" w:rsidRPr="00810C1A">
        <w:rPr>
          <w:lang w:eastAsia="ru-RU"/>
        </w:rPr>
        <w:t>410</w:t>
      </w:r>
      <w:r w:rsidRPr="00810C1A">
        <w:rPr>
          <w:lang w:eastAsia="ru-RU"/>
        </w:rPr>
        <w:t>х</w:t>
      </w:r>
      <w:r w:rsidR="005E15CA" w:rsidRPr="00810C1A">
        <w:rPr>
          <w:lang w:eastAsia="ru-RU"/>
        </w:rPr>
        <w:t>160</w:t>
      </w:r>
      <w:r w:rsidRPr="00810C1A">
        <w:rPr>
          <w:lang w:eastAsia="ru-RU"/>
        </w:rPr>
        <w:t xml:space="preserve"> мм.</w:t>
      </w:r>
    </w:p>
    <w:p w14:paraId="36E04F1D" w14:textId="68596D47" w:rsidR="00D64A6C" w:rsidRPr="000F2CE0" w:rsidRDefault="00D64A6C" w:rsidP="00542AD0">
      <w:pPr>
        <w:pStyle w:val="1"/>
        <w:rPr>
          <w:lang w:eastAsia="ru-RU"/>
        </w:rPr>
      </w:pPr>
      <w:r w:rsidRPr="00D64A6C">
        <w:rPr>
          <w:lang w:eastAsia="ru-RU"/>
        </w:rPr>
        <w:t xml:space="preserve"> </w:t>
      </w:r>
      <w:bookmarkStart w:id="21" w:name="_Toc141176657"/>
      <w:bookmarkStart w:id="22" w:name="_Toc204608715"/>
      <w:r w:rsidRPr="000F2CE0">
        <w:rPr>
          <w:lang w:eastAsia="ru-RU"/>
        </w:rPr>
        <w:t>2. Использование по назначению</w:t>
      </w:r>
      <w:bookmarkEnd w:id="21"/>
      <w:bookmarkEnd w:id="22"/>
    </w:p>
    <w:p w14:paraId="5647E24D" w14:textId="3C9655E4" w:rsidR="00D64A6C" w:rsidRPr="00D24666" w:rsidRDefault="00D64A6C" w:rsidP="00542AD0">
      <w:pPr>
        <w:pStyle w:val="2"/>
        <w:rPr>
          <w:lang w:eastAsia="ru-RU"/>
        </w:rPr>
      </w:pPr>
      <w:r w:rsidRPr="00D24666">
        <w:rPr>
          <w:lang w:eastAsia="ru-RU"/>
        </w:rPr>
        <w:t xml:space="preserve"> </w:t>
      </w:r>
      <w:bookmarkStart w:id="23" w:name="_Toc141176658"/>
      <w:bookmarkStart w:id="24" w:name="_Toc204608716"/>
      <w:r w:rsidRPr="00D24666">
        <w:rPr>
          <w:lang w:eastAsia="ru-RU"/>
        </w:rPr>
        <w:t>2.1 Эксплуатационные ограничения</w:t>
      </w:r>
      <w:bookmarkEnd w:id="23"/>
      <w:bookmarkEnd w:id="24"/>
    </w:p>
    <w:p w14:paraId="1EC18ADA" w14:textId="178729A5" w:rsidR="00353FC1" w:rsidRPr="000F0824" w:rsidRDefault="000F0824" w:rsidP="00A20CAB">
      <w:pPr>
        <w:rPr>
          <w:lang w:eastAsia="ru-RU"/>
        </w:rPr>
      </w:pPr>
      <w:r>
        <w:rPr>
          <w:lang w:eastAsia="ru-RU"/>
        </w:rPr>
        <w:t xml:space="preserve">2.1.1 </w:t>
      </w:r>
      <w:r w:rsidR="006066C3">
        <w:rPr>
          <w:lang w:eastAsia="ru-RU"/>
        </w:rPr>
        <w:t>Не приступать к эксплуатации ваттметра если условия не соответствуют</w:t>
      </w:r>
      <w:r w:rsidR="002F4FA9" w:rsidRPr="002F4FA9">
        <w:rPr>
          <w:lang w:eastAsia="ru-RU"/>
        </w:rPr>
        <w:t xml:space="preserve"> </w:t>
      </w:r>
      <w:r w:rsidR="006066C3">
        <w:rPr>
          <w:lang w:eastAsia="ru-RU"/>
        </w:rPr>
        <w:t xml:space="preserve">пункту </w:t>
      </w:r>
      <w:r w:rsidR="00141605">
        <w:rPr>
          <w:lang w:eastAsia="ru-RU"/>
        </w:rPr>
        <w:t xml:space="preserve">1.1.4 </w:t>
      </w:r>
      <w:r w:rsidR="006066C3">
        <w:rPr>
          <w:lang w:eastAsia="ru-RU"/>
        </w:rPr>
        <w:t>РЭ</w:t>
      </w:r>
      <w:r w:rsidR="002F4FA9">
        <w:rPr>
          <w:lang w:eastAsia="ru-RU"/>
        </w:rPr>
        <w:t>.</w:t>
      </w:r>
    </w:p>
    <w:p w14:paraId="01F88FBC" w14:textId="7A01FFB1" w:rsidR="00353FC1" w:rsidRDefault="000C79CB" w:rsidP="00A20CAB">
      <w:pPr>
        <w:rPr>
          <w:lang w:eastAsia="ru-RU"/>
        </w:rPr>
      </w:pPr>
      <w:r>
        <w:rPr>
          <w:lang w:eastAsia="ru-RU"/>
        </w:rPr>
        <w:t>2.1.</w:t>
      </w:r>
      <w:r w:rsidR="006D7689">
        <w:rPr>
          <w:lang w:eastAsia="ru-RU"/>
        </w:rPr>
        <w:t>2</w:t>
      </w:r>
      <w:r>
        <w:rPr>
          <w:lang w:eastAsia="ru-RU"/>
        </w:rPr>
        <w:t xml:space="preserve"> </w:t>
      </w:r>
      <w:r w:rsidR="007B6FA0">
        <w:rPr>
          <w:lang w:eastAsia="ru-RU"/>
        </w:rPr>
        <w:t xml:space="preserve">Вилку сетевого кабеля подключать </w:t>
      </w:r>
      <w:r w:rsidR="00353FC1" w:rsidRPr="000F0824">
        <w:rPr>
          <w:lang w:eastAsia="ru-RU"/>
        </w:rPr>
        <w:t>в розетку двухполюсную с боковыми заземляющими контактами на 10/16 A, 250 В, тип C2a по ГОСТ 7396.1 или в розетку двухполюсную со штифтовым заземляющим контактом на 10/16 А, 250 В тип C3а по ГОСТ 7396.1.</w:t>
      </w:r>
    </w:p>
    <w:p w14:paraId="4A8DB3F2" w14:textId="43E5BC83" w:rsidR="00B66E14" w:rsidRPr="00D24666" w:rsidRDefault="00B66E14" w:rsidP="00542AD0">
      <w:pPr>
        <w:pStyle w:val="2"/>
        <w:rPr>
          <w:lang w:eastAsia="ru-RU"/>
        </w:rPr>
      </w:pPr>
      <w:bookmarkStart w:id="25" w:name="_Toc141176659"/>
      <w:bookmarkStart w:id="26" w:name="_Toc204608717"/>
      <w:r w:rsidRPr="00D24666">
        <w:rPr>
          <w:lang w:eastAsia="ru-RU"/>
        </w:rPr>
        <w:t xml:space="preserve">2.2 Подготовка </w:t>
      </w:r>
      <w:r w:rsidR="00E56916" w:rsidRPr="00D24666">
        <w:rPr>
          <w:lang w:eastAsia="ru-RU"/>
        </w:rPr>
        <w:t>ваттметра</w:t>
      </w:r>
      <w:r w:rsidRPr="00D24666">
        <w:rPr>
          <w:lang w:eastAsia="ru-RU"/>
        </w:rPr>
        <w:t xml:space="preserve"> к использованию</w:t>
      </w:r>
      <w:bookmarkEnd w:id="25"/>
      <w:bookmarkEnd w:id="26"/>
    </w:p>
    <w:p w14:paraId="7B362095" w14:textId="5E056A0B" w:rsidR="00B66E14" w:rsidRPr="00B66E14" w:rsidRDefault="00B66E14" w:rsidP="00A20CAB">
      <w:pPr>
        <w:rPr>
          <w:lang w:eastAsia="ru-RU"/>
        </w:rPr>
      </w:pPr>
      <w:r>
        <w:rPr>
          <w:lang w:eastAsia="ru-RU"/>
        </w:rPr>
        <w:t>2.2.</w:t>
      </w:r>
      <w:r w:rsidR="00E56916">
        <w:rPr>
          <w:lang w:eastAsia="ru-RU"/>
        </w:rPr>
        <w:t>1</w:t>
      </w:r>
      <w:r>
        <w:rPr>
          <w:lang w:eastAsia="ru-RU"/>
        </w:rPr>
        <w:t xml:space="preserve"> </w:t>
      </w:r>
      <w:r w:rsidRPr="00B66E14">
        <w:rPr>
          <w:lang w:eastAsia="ru-RU"/>
        </w:rPr>
        <w:t>После распаков</w:t>
      </w:r>
      <w:r w:rsidR="00D708C8">
        <w:rPr>
          <w:lang w:eastAsia="ru-RU"/>
        </w:rPr>
        <w:t>ки,</w:t>
      </w:r>
      <w:r w:rsidRPr="00B66E14">
        <w:rPr>
          <w:lang w:eastAsia="ru-RU"/>
        </w:rPr>
        <w:t xml:space="preserve"> произвести внешний </w:t>
      </w:r>
      <w:r w:rsidRPr="00810C1A">
        <w:rPr>
          <w:lang w:eastAsia="ru-RU"/>
        </w:rPr>
        <w:t>осмотр</w:t>
      </w:r>
      <w:r w:rsidR="00E85970" w:rsidRPr="00810C1A">
        <w:rPr>
          <w:lang w:eastAsia="ru-RU"/>
        </w:rPr>
        <w:t xml:space="preserve"> </w:t>
      </w:r>
      <w:r w:rsidR="00810C1A" w:rsidRPr="00810C1A">
        <w:rPr>
          <w:lang w:eastAsia="ru-RU"/>
        </w:rPr>
        <w:t>БИ</w:t>
      </w:r>
      <w:r w:rsidR="00E85970" w:rsidRPr="00810C1A">
        <w:rPr>
          <w:lang w:eastAsia="ru-RU"/>
        </w:rPr>
        <w:t xml:space="preserve"> </w:t>
      </w:r>
      <w:r w:rsidR="00E85970">
        <w:rPr>
          <w:lang w:eastAsia="ru-RU"/>
        </w:rPr>
        <w:t xml:space="preserve">и </w:t>
      </w:r>
      <w:r w:rsidR="00810C1A">
        <w:rPr>
          <w:lang w:eastAsia="ru-RU"/>
        </w:rPr>
        <w:t>ИКП</w:t>
      </w:r>
      <w:r w:rsidR="00842487">
        <w:rPr>
          <w:lang w:eastAsia="ru-RU"/>
        </w:rPr>
        <w:t>.</w:t>
      </w:r>
      <w:r w:rsidRPr="00B66E14">
        <w:rPr>
          <w:lang w:eastAsia="ru-RU"/>
        </w:rPr>
        <w:t xml:space="preserve"> </w:t>
      </w:r>
      <w:r w:rsidR="00842487">
        <w:rPr>
          <w:lang w:eastAsia="ru-RU"/>
        </w:rPr>
        <w:t>П</w:t>
      </w:r>
      <w:r w:rsidRPr="00B66E14">
        <w:rPr>
          <w:lang w:eastAsia="ru-RU"/>
        </w:rPr>
        <w:t xml:space="preserve">ри </w:t>
      </w:r>
      <w:r w:rsidR="00B6684B">
        <w:rPr>
          <w:lang w:eastAsia="ru-RU"/>
        </w:rPr>
        <w:t>обнаружении</w:t>
      </w:r>
      <w:r w:rsidRPr="00B66E14">
        <w:rPr>
          <w:lang w:eastAsia="ru-RU"/>
        </w:rPr>
        <w:t xml:space="preserve"> внешних повреждений дальнейшая эксплуатаци</w:t>
      </w:r>
      <w:r w:rsidR="00E85970">
        <w:rPr>
          <w:lang w:eastAsia="ru-RU"/>
        </w:rPr>
        <w:t>я</w:t>
      </w:r>
      <w:r w:rsidRPr="00B66E14">
        <w:rPr>
          <w:lang w:eastAsia="ru-RU"/>
        </w:rPr>
        <w:t xml:space="preserve"> </w:t>
      </w:r>
      <w:r w:rsidR="00E85970">
        <w:rPr>
          <w:lang w:eastAsia="ru-RU"/>
        </w:rPr>
        <w:t>ваттметра</w:t>
      </w:r>
      <w:r w:rsidRPr="00B66E14">
        <w:rPr>
          <w:lang w:eastAsia="ru-RU"/>
        </w:rPr>
        <w:t xml:space="preserve"> запрещается. При внешнем осмотре также необходимо проверить сохранность пломб.</w:t>
      </w:r>
    </w:p>
    <w:p w14:paraId="668CE8DD" w14:textId="65DD0C70" w:rsidR="00C17421" w:rsidRDefault="00B66E14" w:rsidP="00A20CAB">
      <w:pPr>
        <w:rPr>
          <w:lang w:eastAsia="ru-RU"/>
        </w:rPr>
      </w:pPr>
      <w:r>
        <w:rPr>
          <w:lang w:eastAsia="ru-RU"/>
        </w:rPr>
        <w:t>2.2.</w:t>
      </w:r>
      <w:r w:rsidR="00E56916">
        <w:rPr>
          <w:lang w:eastAsia="ru-RU"/>
        </w:rPr>
        <w:t>2</w:t>
      </w:r>
      <w:r>
        <w:rPr>
          <w:lang w:eastAsia="ru-RU"/>
        </w:rPr>
        <w:t xml:space="preserve"> </w:t>
      </w:r>
      <w:r w:rsidRPr="00B66E14">
        <w:rPr>
          <w:lang w:eastAsia="ru-RU"/>
        </w:rPr>
        <w:t xml:space="preserve">Установить </w:t>
      </w:r>
      <w:r w:rsidR="00047506">
        <w:rPr>
          <w:lang w:eastAsia="ru-RU"/>
        </w:rPr>
        <w:t>ваттметр</w:t>
      </w:r>
      <w:r w:rsidRPr="00B66E14">
        <w:rPr>
          <w:lang w:eastAsia="ru-RU"/>
        </w:rPr>
        <w:t xml:space="preserve"> </w:t>
      </w:r>
      <w:r w:rsidR="00C4188C" w:rsidRPr="00B66E14">
        <w:rPr>
          <w:lang w:eastAsia="ru-RU"/>
        </w:rPr>
        <w:t>в горизонтальн</w:t>
      </w:r>
      <w:r w:rsidR="00C4188C">
        <w:rPr>
          <w:lang w:eastAsia="ru-RU"/>
        </w:rPr>
        <w:t>о</w:t>
      </w:r>
      <w:r w:rsidR="00527A2D">
        <w:rPr>
          <w:lang w:eastAsia="ru-RU"/>
        </w:rPr>
        <w:t>е</w:t>
      </w:r>
      <w:r w:rsidR="00C4188C">
        <w:rPr>
          <w:lang w:eastAsia="ru-RU"/>
        </w:rPr>
        <w:t xml:space="preserve"> положени</w:t>
      </w:r>
      <w:r w:rsidR="00527A2D">
        <w:rPr>
          <w:lang w:eastAsia="ru-RU"/>
        </w:rPr>
        <w:t>е</w:t>
      </w:r>
      <w:r w:rsidRPr="00B66E14">
        <w:rPr>
          <w:lang w:eastAsia="ru-RU"/>
        </w:rPr>
        <w:t xml:space="preserve"> обеспечив </w:t>
      </w:r>
      <w:r w:rsidR="00B6684B">
        <w:rPr>
          <w:lang w:eastAsia="ru-RU"/>
        </w:rPr>
        <w:t>беспрепятственный доступ ко всем органам управления прибором</w:t>
      </w:r>
      <w:r w:rsidRPr="00B66E14">
        <w:rPr>
          <w:lang w:eastAsia="ru-RU"/>
        </w:rPr>
        <w:t>.</w:t>
      </w:r>
    </w:p>
    <w:p w14:paraId="773E9B14" w14:textId="1C34F469" w:rsidR="00E85970" w:rsidRDefault="00A857DA" w:rsidP="00A20CAB">
      <w:pPr>
        <w:rPr>
          <w:b/>
          <w:bCs/>
          <w:lang w:eastAsia="ru-RU"/>
        </w:rPr>
      </w:pPr>
      <w:bookmarkStart w:id="27" w:name="_Toc141176660"/>
      <w:bookmarkStart w:id="28" w:name="_Toc204608718"/>
      <w:r w:rsidRPr="0005376D">
        <w:rPr>
          <w:rStyle w:val="20"/>
        </w:rPr>
        <w:t xml:space="preserve">2.3 Описание органов управления, </w:t>
      </w:r>
      <w:r w:rsidR="00E85970" w:rsidRPr="0005376D">
        <w:rPr>
          <w:rStyle w:val="20"/>
        </w:rPr>
        <w:t>контроля</w:t>
      </w:r>
      <w:r w:rsidR="00B26376" w:rsidRPr="0005376D">
        <w:rPr>
          <w:rStyle w:val="20"/>
        </w:rPr>
        <w:t xml:space="preserve"> и коммутации</w:t>
      </w:r>
      <w:bookmarkEnd w:id="27"/>
      <w:bookmarkEnd w:id="28"/>
      <w:r w:rsidR="00B26376">
        <w:rPr>
          <w:b/>
          <w:bCs/>
          <w:lang w:eastAsia="ru-RU"/>
        </w:rPr>
        <w:t>.</w:t>
      </w:r>
    </w:p>
    <w:p w14:paraId="62F4CC19" w14:textId="114B4A76" w:rsidR="003453F9" w:rsidRDefault="00A207F8" w:rsidP="00A20CAB">
      <w:r w:rsidRPr="00A207F8">
        <w:rPr>
          <w:bCs/>
          <w:lang w:eastAsia="ru-RU"/>
        </w:rPr>
        <w:t>2.3.1</w:t>
      </w:r>
      <w:r>
        <w:rPr>
          <w:bCs/>
          <w:lang w:eastAsia="ru-RU"/>
        </w:rPr>
        <w:t xml:space="preserve"> </w:t>
      </w:r>
      <w:r w:rsidR="002D61AC">
        <w:rPr>
          <w:bCs/>
          <w:lang w:eastAsia="ru-RU"/>
        </w:rPr>
        <w:t xml:space="preserve">На </w:t>
      </w:r>
      <w:r w:rsidR="008F1E96">
        <w:rPr>
          <w:bCs/>
          <w:lang w:eastAsia="ru-RU"/>
        </w:rPr>
        <w:t>передней</w:t>
      </w:r>
      <w:r w:rsidR="002D61AC">
        <w:rPr>
          <w:bCs/>
          <w:lang w:eastAsia="ru-RU"/>
        </w:rPr>
        <w:t xml:space="preserve"> панели </w:t>
      </w:r>
      <w:r w:rsidR="00810C1A">
        <w:rPr>
          <w:bCs/>
          <w:lang w:eastAsia="ru-RU"/>
        </w:rPr>
        <w:t>БИ</w:t>
      </w:r>
      <w:r w:rsidR="00F8786C" w:rsidRPr="00810C1A">
        <w:rPr>
          <w:bCs/>
          <w:lang w:eastAsia="ru-RU"/>
        </w:rPr>
        <w:t xml:space="preserve"> </w:t>
      </w:r>
      <w:r w:rsidR="00F8786C" w:rsidRPr="00F8786C">
        <w:rPr>
          <w:lang w:eastAsia="ru-RU"/>
        </w:rPr>
        <w:t>(ри</w:t>
      </w:r>
      <w:r w:rsidR="00E56916">
        <w:rPr>
          <w:lang w:eastAsia="ru-RU"/>
        </w:rPr>
        <w:t>с.</w:t>
      </w:r>
      <w:r w:rsidR="00F8786C" w:rsidRPr="00F8786C">
        <w:rPr>
          <w:lang w:eastAsia="ru-RU"/>
        </w:rPr>
        <w:t xml:space="preserve"> </w:t>
      </w:r>
      <w:r w:rsidR="00E56916">
        <w:rPr>
          <w:lang w:eastAsia="ru-RU"/>
        </w:rPr>
        <w:t>2</w:t>
      </w:r>
      <w:r w:rsidR="00F8786C" w:rsidRPr="00F8786C">
        <w:rPr>
          <w:lang w:eastAsia="ru-RU"/>
        </w:rPr>
        <w:t>)</w:t>
      </w:r>
      <w:r w:rsidR="002D61AC">
        <w:rPr>
          <w:bCs/>
          <w:lang w:eastAsia="ru-RU"/>
        </w:rPr>
        <w:t xml:space="preserve"> расположен</w:t>
      </w:r>
      <w:r w:rsidR="00AF617B">
        <w:rPr>
          <w:bCs/>
          <w:lang w:eastAsia="ru-RU"/>
        </w:rPr>
        <w:t>ы:</w:t>
      </w:r>
      <w:r w:rsidR="003453F9" w:rsidRPr="003453F9">
        <w:t xml:space="preserve"> </w:t>
      </w:r>
    </w:p>
    <w:p w14:paraId="374F685D" w14:textId="2F95F545" w:rsidR="003453F9" w:rsidRDefault="003453F9" w:rsidP="00A20CAB">
      <w:pPr>
        <w:rPr>
          <w:i/>
          <w:iCs/>
          <w:noProof/>
        </w:rPr>
      </w:pPr>
      <w:r w:rsidRPr="003453F9">
        <w:rPr>
          <w:noProof/>
        </w:rPr>
        <w:drawing>
          <wp:inline distT="0" distB="0" distL="0" distR="0" wp14:anchorId="6F17AB77" wp14:editId="6BE5D6B7">
            <wp:extent cx="4921858" cy="2699101"/>
            <wp:effectExtent l="0" t="0" r="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57319" cy="271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00008" w14:textId="2D4FA189" w:rsidR="003D44C2" w:rsidRDefault="00E56916" w:rsidP="00A20CAB">
      <w:pPr>
        <w:rPr>
          <w:rFonts w:ascii="Times New Roman" w:eastAsia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E56916">
        <w:rPr>
          <w:i/>
          <w:iCs/>
          <w:noProof/>
        </w:rPr>
        <w:t xml:space="preserve">Рисунок 2. </w:t>
      </w:r>
      <w:r w:rsidR="008F1E96">
        <w:rPr>
          <w:i/>
          <w:iCs/>
          <w:noProof/>
        </w:rPr>
        <w:t>Передняя</w:t>
      </w:r>
      <w:r w:rsidRPr="00E56916">
        <w:rPr>
          <w:i/>
          <w:iCs/>
          <w:noProof/>
        </w:rPr>
        <w:t xml:space="preserve"> </w:t>
      </w:r>
      <w:r w:rsidRPr="00810C1A">
        <w:rPr>
          <w:i/>
          <w:iCs/>
          <w:noProof/>
        </w:rPr>
        <w:t xml:space="preserve">панель </w:t>
      </w:r>
      <w:r w:rsidR="00810C1A" w:rsidRPr="00810C1A">
        <w:rPr>
          <w:i/>
          <w:iCs/>
          <w:noProof/>
        </w:rPr>
        <w:t>БИ</w:t>
      </w:r>
    </w:p>
    <w:p w14:paraId="292DF3F2" w14:textId="77777777" w:rsidR="003D44C2" w:rsidRDefault="003D44C2" w:rsidP="00A20CAB">
      <w:pPr>
        <w:rPr>
          <w:rFonts w:ascii="Times New Roman" w:eastAsia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62F457DD" w14:textId="77777777" w:rsidR="003D44C2" w:rsidRDefault="003D44C2" w:rsidP="00A20CAB">
      <w:pPr>
        <w:rPr>
          <w:rFonts w:ascii="Times New Roman" w:eastAsia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395003AD" w14:textId="4317E409" w:rsidR="00013554" w:rsidRPr="00013554" w:rsidRDefault="002D61AC" w:rsidP="00A20CAB">
      <w:pPr>
        <w:rPr>
          <w:rFonts w:eastAsia="Times New Roman"/>
        </w:rPr>
      </w:pPr>
      <w:r w:rsidRPr="002D61AC">
        <w:rPr>
          <w:rFonts w:eastAsia="Times New Roman"/>
        </w:rPr>
        <w:t>1</w:t>
      </w:r>
      <w:r w:rsidR="005E59CD">
        <w:rPr>
          <w:rFonts w:eastAsia="Times New Roman"/>
        </w:rPr>
        <w:t xml:space="preserve"> </w:t>
      </w:r>
      <w:r w:rsidR="001510E7">
        <w:rPr>
          <w:rFonts w:eastAsia="Times New Roman"/>
        </w:rPr>
        <w:t>–</w:t>
      </w:r>
      <w:r w:rsidRPr="002D61AC">
        <w:rPr>
          <w:rFonts w:eastAsia="Times New Roman"/>
        </w:rPr>
        <w:t xml:space="preserve"> </w:t>
      </w:r>
      <w:r w:rsidR="008D57A9">
        <w:rPr>
          <w:rFonts w:eastAsia="Times New Roman"/>
        </w:rPr>
        <w:t>Р</w:t>
      </w:r>
      <w:r w:rsidRPr="002D61AC">
        <w:rPr>
          <w:rFonts w:eastAsia="Times New Roman"/>
        </w:rPr>
        <w:t>азъем</w:t>
      </w:r>
      <w:r w:rsidR="000A44F0">
        <w:rPr>
          <w:rFonts w:eastAsia="Times New Roman"/>
        </w:rPr>
        <w:t xml:space="preserve"> </w:t>
      </w:r>
      <w:r w:rsidR="00032929">
        <w:rPr>
          <w:rFonts w:eastAsia="Times New Roman"/>
        </w:rPr>
        <w:t>«</w:t>
      </w:r>
      <w:r w:rsidR="00D91392">
        <w:rPr>
          <w:rFonts w:eastAsia="Times New Roman"/>
        </w:rPr>
        <w:t>500</w:t>
      </w:r>
      <w:r w:rsidR="00D91392">
        <w:rPr>
          <w:rFonts w:eastAsia="Times New Roman"/>
          <w:lang w:val="en-US"/>
        </w:rPr>
        <w:t>mW</w:t>
      </w:r>
      <w:r w:rsidR="00032929">
        <w:rPr>
          <w:rFonts w:eastAsia="Times New Roman"/>
        </w:rPr>
        <w:t>»</w:t>
      </w:r>
      <w:r w:rsidR="00013554">
        <w:t>;</w:t>
      </w:r>
    </w:p>
    <w:p w14:paraId="4DA9D67E" w14:textId="31C84664" w:rsidR="004A6004" w:rsidRDefault="005E59CD" w:rsidP="00A20CAB">
      <w:r>
        <w:t>2</w:t>
      </w:r>
      <w:r w:rsidR="00F858CE">
        <w:t xml:space="preserve"> </w:t>
      </w:r>
      <w:r w:rsidR="00A6263C">
        <w:t>-</w:t>
      </w:r>
      <w:r w:rsidR="00F858CE">
        <w:t xml:space="preserve"> </w:t>
      </w:r>
      <w:r w:rsidR="008D57A9">
        <w:t>П</w:t>
      </w:r>
      <w:r w:rsidR="009860AC">
        <w:t xml:space="preserve">ереключатель </w:t>
      </w:r>
      <w:r>
        <w:t>I/0</w:t>
      </w:r>
      <w:r w:rsidR="009F3FEE">
        <w:t>;</w:t>
      </w:r>
    </w:p>
    <w:p w14:paraId="07968707" w14:textId="4964CE48" w:rsidR="005E59CD" w:rsidRDefault="005E59CD" w:rsidP="00A20CAB">
      <w:r>
        <w:t>3 –</w:t>
      </w:r>
      <w:r w:rsidR="00A6263C">
        <w:t xml:space="preserve"> </w:t>
      </w:r>
      <w:r w:rsidR="00467D4A">
        <w:t xml:space="preserve">Жидкокристаллический индикатор (далее </w:t>
      </w:r>
      <w:r w:rsidR="004A6004">
        <w:t>ЖКИ</w:t>
      </w:r>
      <w:r w:rsidR="00467D4A">
        <w:t>)</w:t>
      </w:r>
      <w:r w:rsidR="000A44F0">
        <w:t>;</w:t>
      </w:r>
    </w:p>
    <w:p w14:paraId="34C6D68F" w14:textId="26F4C746" w:rsidR="005E59CD" w:rsidRDefault="005E59CD" w:rsidP="00A20CAB">
      <w:r>
        <w:t>4 –</w:t>
      </w:r>
      <w:r w:rsidR="008D4DE4">
        <w:t xml:space="preserve"> </w:t>
      </w:r>
      <w:bookmarkStart w:id="29" w:name="_Hlk130980434"/>
      <w:r w:rsidR="00D91392">
        <w:t xml:space="preserve">Клавиша </w:t>
      </w:r>
      <w:bookmarkEnd w:id="29"/>
      <w:r w:rsidR="00202129">
        <w:t>2</w:t>
      </w:r>
      <w:r w:rsidR="000A44F0">
        <w:t>;</w:t>
      </w:r>
    </w:p>
    <w:p w14:paraId="2A651AF9" w14:textId="798BB38D" w:rsidR="00A6263C" w:rsidRDefault="00A6263C" w:rsidP="00A20CAB">
      <w:r>
        <w:t>5 –</w:t>
      </w:r>
      <w:r w:rsidRPr="00D91392">
        <w:t xml:space="preserve"> </w:t>
      </w:r>
      <w:r>
        <w:t>Клавиша</w:t>
      </w:r>
      <w:r w:rsidR="00FB587E">
        <w:t xml:space="preserve"> </w:t>
      </w:r>
      <w:r w:rsidR="00202129">
        <w:t>3;</w:t>
      </w:r>
    </w:p>
    <w:p w14:paraId="4B21FC92" w14:textId="2D359E28" w:rsidR="008D4DE4" w:rsidRDefault="008D57A9" w:rsidP="00A20CAB">
      <w:r>
        <w:t>6</w:t>
      </w:r>
      <w:r w:rsidR="00F858CE">
        <w:t xml:space="preserve"> </w:t>
      </w:r>
      <w:r w:rsidR="008D4DE4">
        <w:t>–</w:t>
      </w:r>
      <w:r w:rsidR="00D91392" w:rsidRPr="00D91392">
        <w:t xml:space="preserve"> </w:t>
      </w:r>
      <w:r w:rsidR="00D91392">
        <w:t>Клавиша</w:t>
      </w:r>
      <w:r w:rsidR="00687ADD">
        <w:t xml:space="preserve"> </w:t>
      </w:r>
      <w:r w:rsidR="00202129">
        <w:t>1</w:t>
      </w:r>
      <w:r w:rsidR="008D4DE4">
        <w:t>;</w:t>
      </w:r>
    </w:p>
    <w:p w14:paraId="39B259ED" w14:textId="5716BCAE" w:rsidR="008D4DE4" w:rsidRDefault="008D4DE4" w:rsidP="00A20CAB">
      <w:r>
        <w:t>7</w:t>
      </w:r>
      <w:r w:rsidR="008D57A9">
        <w:t xml:space="preserve"> </w:t>
      </w:r>
      <w:r>
        <w:t>–</w:t>
      </w:r>
      <w:r w:rsidR="00D91392" w:rsidRPr="00D91392">
        <w:t xml:space="preserve"> </w:t>
      </w:r>
      <w:r w:rsidR="00D91392">
        <w:t xml:space="preserve">Клавиша </w:t>
      </w:r>
      <w:r w:rsidR="00202129">
        <w:t>4</w:t>
      </w:r>
      <w:r>
        <w:t>;</w:t>
      </w:r>
    </w:p>
    <w:p w14:paraId="0A309FC2" w14:textId="2FC60F74" w:rsidR="005E59CD" w:rsidRDefault="005E59CD" w:rsidP="00A20CAB">
      <w:r>
        <w:t>8 –</w:t>
      </w:r>
      <w:r w:rsidR="00EF1603">
        <w:t xml:space="preserve"> </w:t>
      </w:r>
      <w:r w:rsidR="00687ADD">
        <w:t>Э</w:t>
      </w:r>
      <w:r>
        <w:t>нк</w:t>
      </w:r>
      <w:r w:rsidR="009860AC">
        <w:t>одер</w:t>
      </w:r>
      <w:r w:rsidR="00BE608E">
        <w:t xml:space="preserve"> </w:t>
      </w:r>
      <w:r w:rsidR="009860AC">
        <w:t>/ «Ввод»</w:t>
      </w:r>
      <w:r w:rsidR="000A44F0">
        <w:t>;</w:t>
      </w:r>
    </w:p>
    <w:p w14:paraId="066D93F8" w14:textId="4170E3FC" w:rsidR="005E59CD" w:rsidRDefault="004A6004" w:rsidP="00A20CAB">
      <w:r>
        <w:t xml:space="preserve">9 – </w:t>
      </w:r>
      <w:r w:rsidR="00F03893">
        <w:t>Р</w:t>
      </w:r>
      <w:r>
        <w:t>азъем</w:t>
      </w:r>
      <w:r w:rsidR="00032929">
        <w:t xml:space="preserve"> «Вход»</w:t>
      </w:r>
      <w:r>
        <w:t>;</w:t>
      </w:r>
    </w:p>
    <w:p w14:paraId="0945CDD8" w14:textId="77777777" w:rsidR="00542AD0" w:rsidRDefault="00542AD0" w:rsidP="00A20CAB"/>
    <w:p w14:paraId="046C0662" w14:textId="6B6B2A61" w:rsidR="000A44F0" w:rsidRDefault="000A44F0" w:rsidP="00A20CAB">
      <w:r>
        <w:t xml:space="preserve">2.3.2 На задней панели </w:t>
      </w:r>
      <w:r w:rsidR="006C1839" w:rsidRPr="00F8786C">
        <w:rPr>
          <w:lang w:eastAsia="ru-RU"/>
        </w:rPr>
        <w:t>(ри</w:t>
      </w:r>
      <w:r w:rsidR="003B4B6D">
        <w:rPr>
          <w:lang w:eastAsia="ru-RU"/>
        </w:rPr>
        <w:t>с.</w:t>
      </w:r>
      <w:r w:rsidR="006C1839" w:rsidRPr="00F8786C">
        <w:rPr>
          <w:lang w:eastAsia="ru-RU"/>
        </w:rPr>
        <w:t xml:space="preserve"> </w:t>
      </w:r>
      <w:r w:rsidR="00E56916">
        <w:rPr>
          <w:lang w:eastAsia="ru-RU"/>
        </w:rPr>
        <w:t>3</w:t>
      </w:r>
      <w:r w:rsidR="006C1839" w:rsidRPr="00F8786C">
        <w:rPr>
          <w:lang w:eastAsia="ru-RU"/>
        </w:rPr>
        <w:t>)</w:t>
      </w:r>
      <w:r w:rsidR="006C1839" w:rsidRPr="006C1839">
        <w:rPr>
          <w:lang w:eastAsia="ru-RU"/>
        </w:rPr>
        <w:t xml:space="preserve"> </w:t>
      </w:r>
      <w:r>
        <w:t>расположены:</w:t>
      </w:r>
    </w:p>
    <w:p w14:paraId="3F3D962C" w14:textId="418A628F" w:rsidR="006C1839" w:rsidRDefault="005C7F13" w:rsidP="00A20CAB">
      <w:r w:rsidRPr="005C7F13">
        <w:rPr>
          <w:noProof/>
        </w:rPr>
        <w:drawing>
          <wp:inline distT="0" distB="0" distL="0" distR="0" wp14:anchorId="74F3F292" wp14:editId="1C6C6F2D">
            <wp:extent cx="5117911" cy="2597881"/>
            <wp:effectExtent l="0" t="0" r="698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32251" cy="26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6F525" w14:textId="646F6883" w:rsidR="00285E28" w:rsidRPr="00A76EE3" w:rsidRDefault="00AB5B21" w:rsidP="00A20CAB">
      <w:pPr>
        <w:rPr>
          <w:i/>
          <w:iCs/>
          <w:noProof/>
        </w:rPr>
      </w:pPr>
      <w:r>
        <w:rPr>
          <w:i/>
          <w:iCs/>
        </w:rPr>
        <w:t xml:space="preserve">              </w:t>
      </w:r>
      <w:r w:rsidR="00285E28" w:rsidRPr="00E56916">
        <w:rPr>
          <w:i/>
          <w:iCs/>
        </w:rPr>
        <w:t>Рисунок</w:t>
      </w:r>
      <w:r w:rsidR="00E56916" w:rsidRPr="00E56916">
        <w:rPr>
          <w:i/>
          <w:iCs/>
        </w:rPr>
        <w:t xml:space="preserve"> 3. </w:t>
      </w:r>
      <w:r w:rsidR="00E56916">
        <w:rPr>
          <w:i/>
          <w:iCs/>
        </w:rPr>
        <w:t xml:space="preserve">Задняя </w:t>
      </w:r>
      <w:r w:rsidR="00E56916" w:rsidRPr="00E56916">
        <w:rPr>
          <w:i/>
          <w:iCs/>
          <w:noProof/>
        </w:rPr>
        <w:t xml:space="preserve">панель </w:t>
      </w:r>
      <w:r w:rsidR="00810C1A">
        <w:rPr>
          <w:i/>
          <w:iCs/>
          <w:noProof/>
        </w:rPr>
        <w:t>БИ</w:t>
      </w:r>
    </w:p>
    <w:p w14:paraId="5DE75A24" w14:textId="23C31E92" w:rsidR="000A44F0" w:rsidRDefault="000A44F0" w:rsidP="00A20CAB">
      <w:r>
        <w:t>1</w:t>
      </w:r>
      <w:r w:rsidR="00EF6D6B">
        <w:t>0</w:t>
      </w:r>
      <w:r>
        <w:t xml:space="preserve"> – </w:t>
      </w:r>
      <w:r w:rsidR="00F03893">
        <w:t>Р</w:t>
      </w:r>
      <w:r>
        <w:t>азъем «</w:t>
      </w:r>
      <w:r w:rsidR="00802CF3">
        <w:t>КОП</w:t>
      </w:r>
      <w:r>
        <w:t>»;</w:t>
      </w:r>
    </w:p>
    <w:p w14:paraId="0F79FEC8" w14:textId="2067B8EE" w:rsidR="005E59CD" w:rsidRPr="00725F7B" w:rsidRDefault="00EF6D6B" w:rsidP="00A20CAB">
      <w:r>
        <w:t>11</w:t>
      </w:r>
      <w:r w:rsidR="000A44F0">
        <w:t xml:space="preserve"> – </w:t>
      </w:r>
      <w:r w:rsidR="00F03893">
        <w:t>Р</w:t>
      </w:r>
      <w:r w:rsidR="00802CF3">
        <w:t>азъём «</w:t>
      </w:r>
      <w:r w:rsidR="00802CF3">
        <w:rPr>
          <w:lang w:val="en-US"/>
        </w:rPr>
        <w:t>LAN</w:t>
      </w:r>
      <w:r w:rsidR="00802CF3">
        <w:t>»</w:t>
      </w:r>
      <w:r w:rsidR="00802CF3" w:rsidRPr="00EF6D6B">
        <w:t>;</w:t>
      </w:r>
    </w:p>
    <w:p w14:paraId="5630011E" w14:textId="7AE58FA9" w:rsidR="00130E45" w:rsidRDefault="00EF6D6B" w:rsidP="00A20CAB">
      <w:r>
        <w:t>12</w:t>
      </w:r>
      <w:r w:rsidR="00130E45">
        <w:t xml:space="preserve"> – </w:t>
      </w:r>
      <w:r w:rsidR="00F03893">
        <w:t>Р</w:t>
      </w:r>
      <w:r w:rsidR="00130E45">
        <w:t>азъем «</w:t>
      </w:r>
      <w:r w:rsidR="00725F7B">
        <w:rPr>
          <w:lang w:val="en-US"/>
        </w:rPr>
        <w:t>USB</w:t>
      </w:r>
      <w:r w:rsidR="00130E45">
        <w:t>»;</w:t>
      </w:r>
    </w:p>
    <w:p w14:paraId="0AA7BA29" w14:textId="502CC49B" w:rsidR="00130E45" w:rsidRPr="0036612B" w:rsidRDefault="00EF6D6B" w:rsidP="00A20CAB">
      <w:r>
        <w:t>13</w:t>
      </w:r>
      <w:r w:rsidR="00130E45">
        <w:t xml:space="preserve"> – </w:t>
      </w:r>
      <w:r w:rsidR="00F03893">
        <w:t>Р</w:t>
      </w:r>
      <w:r w:rsidR="00130E45">
        <w:t>азъем «</w:t>
      </w:r>
      <w:r w:rsidR="00621CA8">
        <w:t>24</w:t>
      </w:r>
      <w:r w:rsidR="00970E26">
        <w:rPr>
          <w:lang w:val="en-US"/>
        </w:rPr>
        <w:t>V</w:t>
      </w:r>
      <w:r w:rsidR="00621CA8" w:rsidRPr="00F03893">
        <w:t xml:space="preserve"> 30</w:t>
      </w:r>
      <w:r w:rsidR="00621CA8">
        <w:rPr>
          <w:lang w:val="en-US"/>
        </w:rPr>
        <w:t>VA</w:t>
      </w:r>
      <w:r w:rsidR="00130E45">
        <w:t>»;</w:t>
      </w:r>
    </w:p>
    <w:p w14:paraId="7FBDC7A7" w14:textId="77777777" w:rsidR="003E2241" w:rsidRDefault="00A857DA" w:rsidP="00A20CAB">
      <w:r>
        <w:t>14</w:t>
      </w:r>
      <w:r w:rsidR="00130E45">
        <w:t xml:space="preserve"> – </w:t>
      </w:r>
      <w:r w:rsidR="00F03893">
        <w:t>Т</w:t>
      </w:r>
      <w:r w:rsidR="00F67223">
        <w:t>умблер</w:t>
      </w:r>
      <w:r w:rsidR="00130E45">
        <w:t xml:space="preserve"> «СЕТЬ».</w:t>
      </w:r>
    </w:p>
    <w:p w14:paraId="616803CC" w14:textId="7A17D7C6" w:rsidR="00621CA8" w:rsidRDefault="00621CA8" w:rsidP="00A20CAB">
      <w:r>
        <w:t>1</w:t>
      </w:r>
      <w:r w:rsidRPr="009B5702">
        <w:t>5</w:t>
      </w:r>
      <w:r>
        <w:t xml:space="preserve"> – </w:t>
      </w:r>
      <w:r w:rsidR="00F03893">
        <w:t>Р</w:t>
      </w:r>
      <w:r>
        <w:t>азъем «</w:t>
      </w:r>
      <w:r w:rsidRPr="009B5702">
        <w:t>220</w:t>
      </w:r>
      <w:r>
        <w:rPr>
          <w:lang w:val="en-US"/>
        </w:rPr>
        <w:t>V</w:t>
      </w:r>
      <w:r w:rsidRPr="009B5702">
        <w:t xml:space="preserve"> 30</w:t>
      </w:r>
      <w:r>
        <w:rPr>
          <w:lang w:val="en-US"/>
        </w:rPr>
        <w:t>VA</w:t>
      </w:r>
      <w:r>
        <w:t>»;</w:t>
      </w:r>
    </w:p>
    <w:p w14:paraId="5598C5AC" w14:textId="77777777" w:rsidR="00D11D98" w:rsidRDefault="00D11D98" w:rsidP="00A20CAB"/>
    <w:p w14:paraId="6BF2D1F7" w14:textId="77777777" w:rsidR="00542AD0" w:rsidRDefault="00542AD0" w:rsidP="00A20CAB"/>
    <w:p w14:paraId="5D311909" w14:textId="77777777" w:rsidR="00542AD0" w:rsidRDefault="00542AD0" w:rsidP="00A20CAB"/>
    <w:p w14:paraId="1FE96806" w14:textId="77777777" w:rsidR="00542AD0" w:rsidRDefault="00542AD0" w:rsidP="00A20CAB"/>
    <w:p w14:paraId="7ACCEC40" w14:textId="0A26136E" w:rsidR="00B26376" w:rsidRDefault="00A857DA" w:rsidP="00A20CAB">
      <w:pPr>
        <w:rPr>
          <w:bCs/>
          <w:lang w:eastAsia="ru-RU"/>
        </w:rPr>
      </w:pPr>
      <w:r>
        <w:lastRenderedPageBreak/>
        <w:t xml:space="preserve">2.3.3 Функциональное назначение </w:t>
      </w:r>
      <w:r w:rsidR="00B26376" w:rsidRPr="00B26376">
        <w:rPr>
          <w:bCs/>
          <w:lang w:eastAsia="ru-RU"/>
        </w:rPr>
        <w:t>органов управления, контроля и коммутации</w:t>
      </w:r>
      <w:r w:rsidR="00BB534C">
        <w:rPr>
          <w:bCs/>
          <w:lang w:eastAsia="ru-RU"/>
        </w:rPr>
        <w:t xml:space="preserve"> представлены в таблице 2.</w:t>
      </w:r>
    </w:p>
    <w:p w14:paraId="171D6C9C" w14:textId="6B21FE16" w:rsidR="00A857DA" w:rsidRPr="00FB2F3C" w:rsidRDefault="00FB2F3C" w:rsidP="00542AD0">
      <w:pPr>
        <w:jc w:val="right"/>
        <w:rPr>
          <w:b/>
          <w:bCs/>
          <w:i/>
        </w:rPr>
      </w:pPr>
      <w:r>
        <w:rPr>
          <w:i/>
        </w:rPr>
        <w:t>Таблица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86"/>
        <w:gridCol w:w="7976"/>
      </w:tblGrid>
      <w:tr w:rsidR="00E75100" w:rsidRPr="00F62394" w14:paraId="58921EC4" w14:textId="77777777" w:rsidTr="0051330F">
        <w:tc>
          <w:tcPr>
            <w:tcW w:w="1086" w:type="dxa"/>
            <w:shd w:val="clear" w:color="auto" w:fill="FFFFFF" w:themeFill="background1"/>
          </w:tcPr>
          <w:p w14:paraId="5EDC608E" w14:textId="77777777" w:rsidR="00E75100" w:rsidRPr="007441D9" w:rsidRDefault="00E75100" w:rsidP="00542AD0">
            <w:pPr>
              <w:ind w:firstLine="0"/>
              <w:jc w:val="center"/>
              <w:rPr>
                <w:b/>
                <w:bCs/>
              </w:rPr>
            </w:pPr>
            <w:r w:rsidRPr="007441D9">
              <w:rPr>
                <w:b/>
                <w:bCs/>
              </w:rPr>
              <w:t>Номер</w:t>
            </w:r>
          </w:p>
        </w:tc>
        <w:tc>
          <w:tcPr>
            <w:tcW w:w="7976" w:type="dxa"/>
            <w:shd w:val="clear" w:color="auto" w:fill="FFFFFF" w:themeFill="background1"/>
          </w:tcPr>
          <w:p w14:paraId="47711727" w14:textId="75FF2C6F" w:rsidR="00E75100" w:rsidRPr="007441D9" w:rsidRDefault="00E75100" w:rsidP="00542AD0">
            <w:pPr>
              <w:ind w:firstLine="0"/>
              <w:jc w:val="center"/>
              <w:rPr>
                <w:b/>
                <w:bCs/>
              </w:rPr>
            </w:pPr>
            <w:r w:rsidRPr="007441D9">
              <w:rPr>
                <w:b/>
                <w:bCs/>
              </w:rPr>
              <w:t>Назначение</w:t>
            </w:r>
          </w:p>
        </w:tc>
      </w:tr>
      <w:tr w:rsidR="00E75100" w:rsidRPr="00F62394" w14:paraId="097D4CD9" w14:textId="77777777" w:rsidTr="0051330F">
        <w:tc>
          <w:tcPr>
            <w:tcW w:w="1086" w:type="dxa"/>
            <w:shd w:val="clear" w:color="auto" w:fill="FFFFFF" w:themeFill="background1"/>
          </w:tcPr>
          <w:p w14:paraId="78B318BF" w14:textId="77777777" w:rsidR="00E75100" w:rsidRPr="00F62394" w:rsidRDefault="00E75100" w:rsidP="00542AD0">
            <w:pPr>
              <w:ind w:firstLine="0"/>
              <w:jc w:val="center"/>
            </w:pPr>
            <w:r w:rsidRPr="00F62394">
              <w:t>1</w:t>
            </w:r>
          </w:p>
        </w:tc>
        <w:tc>
          <w:tcPr>
            <w:tcW w:w="7976" w:type="dxa"/>
            <w:shd w:val="clear" w:color="auto" w:fill="FFFFFF" w:themeFill="background1"/>
          </w:tcPr>
          <w:p w14:paraId="09C94589" w14:textId="4CDFD84E" w:rsidR="00E75100" w:rsidRPr="00032929" w:rsidRDefault="00032929" w:rsidP="00542AD0">
            <w:pPr>
              <w:ind w:firstLine="0"/>
            </w:pPr>
            <w:r>
              <w:t>Р</w:t>
            </w:r>
            <w:r w:rsidR="00221234" w:rsidRPr="00F62394">
              <w:t xml:space="preserve">азъем </w:t>
            </w:r>
            <w:r w:rsidR="0061678E">
              <w:t>«</w:t>
            </w:r>
            <w:r w:rsidR="001452E6">
              <w:t>500</w:t>
            </w:r>
            <w:r w:rsidR="001452E6">
              <w:rPr>
                <w:lang w:val="en-US"/>
              </w:rPr>
              <w:t>mW</w:t>
            </w:r>
            <w:r w:rsidR="001452E6">
              <w:t>»</w:t>
            </w:r>
            <w:r w:rsidR="0061678E">
              <w:t xml:space="preserve"> предн</w:t>
            </w:r>
            <w:r w:rsidR="00221234" w:rsidRPr="00F62394">
              <w:t xml:space="preserve">азначен для </w:t>
            </w:r>
            <w:r w:rsidR="00DA205D">
              <w:t>подключения</w:t>
            </w:r>
            <w:r w:rsidR="00FE4187" w:rsidRPr="00F62394">
              <w:t xml:space="preserve"> </w:t>
            </w:r>
            <w:r w:rsidR="00224CD1">
              <w:t>ИКП</w:t>
            </w:r>
            <w:r w:rsidR="00FE4187" w:rsidRPr="00F62394">
              <w:t xml:space="preserve"> </w:t>
            </w:r>
            <w:r w:rsidR="00DA205D">
              <w:t>к</w:t>
            </w:r>
            <w:r w:rsidR="00B72D20">
              <w:t xml:space="preserve"> выход</w:t>
            </w:r>
            <w:r w:rsidR="00DA205D">
              <w:t>у</w:t>
            </w:r>
            <w:r w:rsidR="00B72D20">
              <w:t xml:space="preserve"> калибратора</w:t>
            </w:r>
            <w:r>
              <w:t>.</w:t>
            </w:r>
          </w:p>
        </w:tc>
      </w:tr>
      <w:tr w:rsidR="00E75100" w:rsidRPr="00F62394" w14:paraId="4F807274" w14:textId="77777777" w:rsidTr="0051330F">
        <w:tc>
          <w:tcPr>
            <w:tcW w:w="1086" w:type="dxa"/>
            <w:shd w:val="clear" w:color="auto" w:fill="FFFFFF" w:themeFill="background1"/>
          </w:tcPr>
          <w:p w14:paraId="26F9DD87" w14:textId="77777777" w:rsidR="00E75100" w:rsidRPr="00F62394" w:rsidRDefault="00FE4187" w:rsidP="00542AD0">
            <w:pPr>
              <w:ind w:firstLine="0"/>
              <w:jc w:val="center"/>
            </w:pPr>
            <w:r w:rsidRPr="00F62394">
              <w:t>2</w:t>
            </w:r>
          </w:p>
        </w:tc>
        <w:tc>
          <w:tcPr>
            <w:tcW w:w="7976" w:type="dxa"/>
            <w:shd w:val="clear" w:color="auto" w:fill="FFFFFF" w:themeFill="background1"/>
          </w:tcPr>
          <w:p w14:paraId="5AB43C76" w14:textId="5CFE56F1" w:rsidR="00F62DB2" w:rsidRPr="00F62394" w:rsidRDefault="009860AC" w:rsidP="00542AD0">
            <w:pPr>
              <w:ind w:firstLine="0"/>
            </w:pPr>
            <w:r w:rsidRPr="00F62394">
              <w:t>Переключател</w:t>
            </w:r>
            <w:r w:rsidR="00A63625">
              <w:t>ь</w:t>
            </w:r>
            <w:r w:rsidR="00FE4187" w:rsidRPr="00F62394">
              <w:t xml:space="preserve"> </w:t>
            </w:r>
            <w:r w:rsidR="00FE4187" w:rsidRPr="004D646B">
              <w:rPr>
                <w:b/>
              </w:rPr>
              <w:t>I/0</w:t>
            </w:r>
            <w:r w:rsidR="004662E6" w:rsidRPr="00A63625">
              <w:rPr>
                <w:bCs/>
              </w:rPr>
              <w:t xml:space="preserve"> </w:t>
            </w:r>
            <w:r w:rsidR="00A63625" w:rsidRPr="00A63625">
              <w:rPr>
                <w:bCs/>
              </w:rPr>
              <w:t>служит</w:t>
            </w:r>
            <w:r w:rsidR="00A63625">
              <w:rPr>
                <w:bCs/>
              </w:rPr>
              <w:t xml:space="preserve"> для перевода</w:t>
            </w:r>
            <w:r w:rsidR="00A63625" w:rsidRPr="00A63625">
              <w:rPr>
                <w:bCs/>
              </w:rPr>
              <w:t xml:space="preserve"> </w:t>
            </w:r>
            <w:r w:rsidR="00A63625">
              <w:rPr>
                <w:bCs/>
              </w:rPr>
              <w:t>БИ в рабочий режим</w:t>
            </w:r>
            <w:r w:rsidR="00F62DB2" w:rsidRPr="00F62394">
              <w:t>.</w:t>
            </w:r>
          </w:p>
        </w:tc>
      </w:tr>
      <w:tr w:rsidR="00E75100" w:rsidRPr="00F62394" w14:paraId="1063ABA3" w14:textId="77777777" w:rsidTr="0051330F">
        <w:tc>
          <w:tcPr>
            <w:tcW w:w="1086" w:type="dxa"/>
            <w:shd w:val="clear" w:color="auto" w:fill="FFFFFF" w:themeFill="background1"/>
          </w:tcPr>
          <w:p w14:paraId="0DB3A216" w14:textId="77777777" w:rsidR="00E75100" w:rsidRPr="00F62394" w:rsidRDefault="00931CD8" w:rsidP="00542AD0">
            <w:pPr>
              <w:ind w:firstLine="0"/>
              <w:jc w:val="center"/>
            </w:pPr>
            <w:r w:rsidRPr="00F62394">
              <w:t>3</w:t>
            </w:r>
          </w:p>
        </w:tc>
        <w:tc>
          <w:tcPr>
            <w:tcW w:w="7976" w:type="dxa"/>
            <w:shd w:val="clear" w:color="auto" w:fill="FFFFFF" w:themeFill="background1"/>
          </w:tcPr>
          <w:p w14:paraId="3F5DE695" w14:textId="035AE105" w:rsidR="00E75100" w:rsidRPr="00F62394" w:rsidRDefault="00931CD8" w:rsidP="00542AD0">
            <w:pPr>
              <w:ind w:firstLine="0"/>
            </w:pPr>
            <w:r w:rsidRPr="00F62394">
              <w:t>ЖКИ предназначен для отображения</w:t>
            </w:r>
            <w:r w:rsidR="007D1BE0">
              <w:t xml:space="preserve"> измеренного значения мощности, настроек и состояния ваттметра</w:t>
            </w:r>
            <w:r w:rsidRPr="00F62394">
              <w:t>.</w:t>
            </w:r>
          </w:p>
        </w:tc>
      </w:tr>
      <w:tr w:rsidR="00E75100" w:rsidRPr="00F62394" w14:paraId="51655B3D" w14:textId="77777777" w:rsidTr="0051330F">
        <w:tc>
          <w:tcPr>
            <w:tcW w:w="1086" w:type="dxa"/>
            <w:shd w:val="clear" w:color="auto" w:fill="FFFFFF" w:themeFill="background1"/>
          </w:tcPr>
          <w:p w14:paraId="5ABC46F5" w14:textId="77777777" w:rsidR="00E75100" w:rsidRPr="003736D0" w:rsidRDefault="00931CD8" w:rsidP="00542AD0">
            <w:pPr>
              <w:ind w:firstLine="0"/>
              <w:jc w:val="center"/>
              <w:rPr>
                <w:lang w:val="en-US"/>
              </w:rPr>
            </w:pPr>
            <w:r w:rsidRPr="00F62394">
              <w:t>4</w:t>
            </w:r>
            <w:r w:rsidR="003736D0">
              <w:t>, 5, 6, 7</w:t>
            </w:r>
          </w:p>
        </w:tc>
        <w:tc>
          <w:tcPr>
            <w:tcW w:w="7976" w:type="dxa"/>
            <w:shd w:val="clear" w:color="auto" w:fill="FFFFFF" w:themeFill="background1"/>
          </w:tcPr>
          <w:p w14:paraId="03FB0E6F" w14:textId="1045A977" w:rsidR="00E75100" w:rsidRPr="00F62394" w:rsidRDefault="001452E6" w:rsidP="00542AD0">
            <w:pPr>
              <w:ind w:firstLine="0"/>
            </w:pPr>
            <w:r>
              <w:t>Функциональны</w:t>
            </w:r>
            <w:r w:rsidR="004D646B">
              <w:t>ми</w:t>
            </w:r>
            <w:r>
              <w:t xml:space="preserve"> клавиш</w:t>
            </w:r>
            <w:r w:rsidR="004D646B">
              <w:t>ами осуществляется управление ваттметром</w:t>
            </w:r>
            <w:r>
              <w:t>.</w:t>
            </w:r>
            <w:r w:rsidR="001D1566" w:rsidRPr="00F62394">
              <w:t xml:space="preserve"> </w:t>
            </w:r>
            <w:r w:rsidR="00C44A4A">
              <w:t>Для каждой клавиши на ЖКИ отображается соответствующая пиктограмма, в зависимости от её функционального назначения.</w:t>
            </w:r>
          </w:p>
        </w:tc>
      </w:tr>
      <w:tr w:rsidR="00E75100" w:rsidRPr="00F62394" w14:paraId="467641CB" w14:textId="77777777" w:rsidTr="0051330F">
        <w:tc>
          <w:tcPr>
            <w:tcW w:w="1086" w:type="dxa"/>
            <w:shd w:val="clear" w:color="auto" w:fill="FFFFFF" w:themeFill="background1"/>
          </w:tcPr>
          <w:p w14:paraId="386A25BA" w14:textId="77777777" w:rsidR="00E75100" w:rsidRPr="00F62394" w:rsidRDefault="001D1566" w:rsidP="00542AD0">
            <w:pPr>
              <w:ind w:firstLine="0"/>
              <w:jc w:val="center"/>
            </w:pPr>
            <w:r w:rsidRPr="00F62394">
              <w:t>8</w:t>
            </w:r>
          </w:p>
        </w:tc>
        <w:tc>
          <w:tcPr>
            <w:tcW w:w="7976" w:type="dxa"/>
            <w:shd w:val="clear" w:color="auto" w:fill="FFFFFF" w:themeFill="background1"/>
          </w:tcPr>
          <w:p w14:paraId="5B361FFE" w14:textId="7AE59DF1" w:rsidR="00E75100" w:rsidRPr="00F62394" w:rsidRDefault="001D1566" w:rsidP="00542AD0">
            <w:pPr>
              <w:ind w:firstLine="0"/>
            </w:pPr>
            <w:r w:rsidRPr="00F62394">
              <w:t>Эн</w:t>
            </w:r>
            <w:r w:rsidR="00ED0B7B" w:rsidRPr="00F62394">
              <w:t xml:space="preserve">кодер применяется </w:t>
            </w:r>
            <w:r w:rsidR="009A2F1B">
              <w:t>для навигации по меню</w:t>
            </w:r>
            <w:r w:rsidR="0033111D">
              <w:t>,</w:t>
            </w:r>
            <w:r w:rsidR="009A2F1B">
              <w:t xml:space="preserve"> установки калибровочных значений</w:t>
            </w:r>
            <w:r w:rsidR="0033111D">
              <w:t xml:space="preserve"> и подтверждения ввода.</w:t>
            </w:r>
          </w:p>
        </w:tc>
      </w:tr>
      <w:tr w:rsidR="00E75100" w:rsidRPr="00F62394" w14:paraId="22E83D22" w14:textId="77777777" w:rsidTr="0051330F">
        <w:tc>
          <w:tcPr>
            <w:tcW w:w="1086" w:type="dxa"/>
            <w:shd w:val="clear" w:color="auto" w:fill="FFFFFF" w:themeFill="background1"/>
          </w:tcPr>
          <w:p w14:paraId="41C6DF83" w14:textId="77777777" w:rsidR="00E75100" w:rsidRPr="00F62394" w:rsidRDefault="009860AC" w:rsidP="00542AD0">
            <w:pPr>
              <w:ind w:firstLine="0"/>
              <w:jc w:val="center"/>
            </w:pPr>
            <w:r w:rsidRPr="00F62394">
              <w:t>9</w:t>
            </w:r>
          </w:p>
        </w:tc>
        <w:tc>
          <w:tcPr>
            <w:tcW w:w="7976" w:type="dxa"/>
            <w:shd w:val="clear" w:color="auto" w:fill="FFFFFF" w:themeFill="background1"/>
          </w:tcPr>
          <w:p w14:paraId="05798B78" w14:textId="384A0EFC" w:rsidR="00E75100" w:rsidRPr="00810C1A" w:rsidRDefault="00B26376" w:rsidP="00542AD0">
            <w:pPr>
              <w:ind w:firstLine="0"/>
            </w:pPr>
            <w:r w:rsidRPr="00810C1A">
              <w:t>Разъем</w:t>
            </w:r>
            <w:r w:rsidR="0061678E" w:rsidRPr="00810C1A">
              <w:t xml:space="preserve"> «Вход»</w:t>
            </w:r>
            <w:r w:rsidR="0051330F" w:rsidRPr="00810C1A">
              <w:t xml:space="preserve"> пре</w:t>
            </w:r>
            <w:r w:rsidRPr="00810C1A">
              <w:t xml:space="preserve">дназначен для подключения </w:t>
            </w:r>
            <w:r w:rsidR="007C4377">
              <w:t>ИКП</w:t>
            </w:r>
            <w:r w:rsidRPr="00810C1A">
              <w:t xml:space="preserve"> к </w:t>
            </w:r>
            <w:r w:rsidR="00810C1A" w:rsidRPr="00810C1A">
              <w:t>БИ.</w:t>
            </w:r>
          </w:p>
        </w:tc>
      </w:tr>
      <w:tr w:rsidR="00E75100" w:rsidRPr="00F62394" w14:paraId="50752AB5" w14:textId="77777777" w:rsidTr="0051330F">
        <w:tc>
          <w:tcPr>
            <w:tcW w:w="1086" w:type="dxa"/>
            <w:shd w:val="clear" w:color="auto" w:fill="FFFFFF" w:themeFill="background1"/>
          </w:tcPr>
          <w:p w14:paraId="427E0037" w14:textId="2D4147AF" w:rsidR="00E75100" w:rsidRPr="00F62394" w:rsidRDefault="00B26376" w:rsidP="00542AD0">
            <w:pPr>
              <w:ind w:firstLine="0"/>
              <w:jc w:val="center"/>
            </w:pPr>
            <w:r w:rsidRPr="00F62394">
              <w:t>10</w:t>
            </w:r>
            <w:r w:rsidR="00CF3CE3">
              <w:t>, 11, 12</w:t>
            </w:r>
          </w:p>
        </w:tc>
        <w:tc>
          <w:tcPr>
            <w:tcW w:w="7976" w:type="dxa"/>
            <w:shd w:val="clear" w:color="auto" w:fill="FFFFFF" w:themeFill="background1"/>
          </w:tcPr>
          <w:p w14:paraId="76DB2707" w14:textId="491D700D" w:rsidR="00E75100" w:rsidRPr="00F62394" w:rsidRDefault="00CF3CE3" w:rsidP="00542AD0">
            <w:pPr>
              <w:ind w:firstLine="0"/>
            </w:pPr>
            <w:r>
              <w:t xml:space="preserve">Разъёмы </w:t>
            </w:r>
            <w:r w:rsidR="00BF12E5">
              <w:t xml:space="preserve">для подключения </w:t>
            </w:r>
            <w:r w:rsidR="00825EC4">
              <w:t>БИ</w:t>
            </w:r>
            <w:r w:rsidR="00BF12E5">
              <w:t xml:space="preserve"> к приборам и устройствам (включая ПК). </w:t>
            </w:r>
            <w:r w:rsidR="005C383B" w:rsidRPr="00F62394">
              <w:t xml:space="preserve"> </w:t>
            </w:r>
          </w:p>
        </w:tc>
      </w:tr>
      <w:tr w:rsidR="00E75100" w:rsidRPr="00F62394" w14:paraId="12D970F1" w14:textId="77777777" w:rsidTr="0051330F">
        <w:tc>
          <w:tcPr>
            <w:tcW w:w="1086" w:type="dxa"/>
            <w:shd w:val="clear" w:color="auto" w:fill="FFFFFF" w:themeFill="background1"/>
          </w:tcPr>
          <w:p w14:paraId="39F442A3" w14:textId="57D9B8F3" w:rsidR="00E75100" w:rsidRPr="00F62394" w:rsidRDefault="005C383B" w:rsidP="00542AD0">
            <w:pPr>
              <w:ind w:firstLine="0"/>
              <w:jc w:val="center"/>
            </w:pPr>
            <w:r w:rsidRPr="00F62394">
              <w:t>1</w:t>
            </w:r>
            <w:r w:rsidR="004020FE">
              <w:t>3</w:t>
            </w:r>
          </w:p>
        </w:tc>
        <w:tc>
          <w:tcPr>
            <w:tcW w:w="7976" w:type="dxa"/>
            <w:shd w:val="clear" w:color="auto" w:fill="FFFFFF" w:themeFill="background1"/>
          </w:tcPr>
          <w:p w14:paraId="6AAD3BBB" w14:textId="60C1025F" w:rsidR="00E75100" w:rsidRPr="00F62394" w:rsidRDefault="004020FE" w:rsidP="00542AD0">
            <w:pPr>
              <w:ind w:firstLine="0"/>
            </w:pPr>
            <w:r w:rsidRPr="00F62394">
              <w:t>Разъем «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-</m:t>
                  </m:r>
                </m:sub>
                <m:sup>
                  <m:r>
                    <w:rPr>
                      <w:rFonts w:ascii="Cambria Math" w:hAnsi="Cambria Math"/>
                    </w:rPr>
                    <m:t>~</m:t>
                  </m:r>
                </m:sup>
                <m:e>
                  <m:r>
                    <w:rPr>
                      <w:rFonts w:ascii="Cambria Math" w:hAnsi="Cambria Math"/>
                    </w:rPr>
                    <m:t>24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</m:sPre>
            </m:oMath>
            <w:r w:rsidRPr="00F62394">
              <w:t xml:space="preserve"> 30VA» предназначен для </w:t>
            </w:r>
            <w:r>
              <w:t>подключения кабеля</w:t>
            </w:r>
            <w:r w:rsidRPr="00F62394">
              <w:t xml:space="preserve"> питания о</w:t>
            </w:r>
            <w:r w:rsidR="004518FC">
              <w:t>т бортовой сети</w:t>
            </w:r>
            <w:r w:rsidRPr="00F62394">
              <w:t>.</w:t>
            </w:r>
          </w:p>
        </w:tc>
      </w:tr>
      <w:tr w:rsidR="004020FE" w:rsidRPr="00F62394" w14:paraId="0F1751EF" w14:textId="77777777" w:rsidTr="0051330F">
        <w:tc>
          <w:tcPr>
            <w:tcW w:w="1086" w:type="dxa"/>
            <w:shd w:val="clear" w:color="auto" w:fill="FFFFFF" w:themeFill="background1"/>
          </w:tcPr>
          <w:p w14:paraId="3ACE98A1" w14:textId="4C59AB3D" w:rsidR="004020FE" w:rsidRPr="00F62394" w:rsidRDefault="004020FE" w:rsidP="00542AD0">
            <w:pPr>
              <w:ind w:firstLine="0"/>
              <w:jc w:val="center"/>
            </w:pPr>
            <w:r w:rsidRPr="00F62394">
              <w:t>1</w:t>
            </w:r>
            <w:r>
              <w:t>4</w:t>
            </w:r>
          </w:p>
        </w:tc>
        <w:tc>
          <w:tcPr>
            <w:tcW w:w="7976" w:type="dxa"/>
            <w:shd w:val="clear" w:color="auto" w:fill="FFFFFF" w:themeFill="background1"/>
          </w:tcPr>
          <w:p w14:paraId="22C2327B" w14:textId="2F61C355" w:rsidR="004020FE" w:rsidRPr="00F62394" w:rsidRDefault="004020FE" w:rsidP="00542AD0">
            <w:pPr>
              <w:ind w:firstLine="0"/>
            </w:pPr>
            <w:r>
              <w:t xml:space="preserve">Тумблер «СЕТЬ» предназначен для включения/отключения напряжения питания поступающего на внутренний блок питания </w:t>
            </w:r>
            <w:r w:rsidR="004518FC">
              <w:t>БИ</w:t>
            </w:r>
            <w:r>
              <w:t>.</w:t>
            </w:r>
          </w:p>
        </w:tc>
      </w:tr>
      <w:tr w:rsidR="004020FE" w:rsidRPr="00F62394" w14:paraId="04E0E005" w14:textId="77777777" w:rsidTr="0051330F">
        <w:tc>
          <w:tcPr>
            <w:tcW w:w="1086" w:type="dxa"/>
            <w:shd w:val="clear" w:color="auto" w:fill="FFFFFF" w:themeFill="background1"/>
          </w:tcPr>
          <w:p w14:paraId="0CAEE89D" w14:textId="73CE335B" w:rsidR="004020FE" w:rsidRPr="00C51C5A" w:rsidRDefault="004020FE" w:rsidP="00542AD0">
            <w:pPr>
              <w:ind w:firstLine="0"/>
              <w:jc w:val="center"/>
            </w:pPr>
            <w:r w:rsidRPr="00C51C5A">
              <w:t>1</w:t>
            </w:r>
            <w:r>
              <w:t>5</w:t>
            </w:r>
          </w:p>
        </w:tc>
        <w:tc>
          <w:tcPr>
            <w:tcW w:w="7976" w:type="dxa"/>
            <w:shd w:val="clear" w:color="auto" w:fill="FFFFFF" w:themeFill="background1"/>
          </w:tcPr>
          <w:p w14:paraId="2D1E77A6" w14:textId="04C9C2BF" w:rsidR="004020FE" w:rsidRPr="00C51C5A" w:rsidRDefault="004020FE" w:rsidP="00542AD0">
            <w:pPr>
              <w:ind w:firstLine="0"/>
            </w:pPr>
            <w:r w:rsidRPr="00F62394">
              <w:t>Разъем «</w:t>
            </w:r>
            <m:oMath>
              <m:r>
                <w:rPr>
                  <w:rFonts w:ascii="Cambria Math" w:hAnsi="Cambria Math"/>
                </w:rPr>
                <m:t>~</m:t>
              </m:r>
            </m:oMath>
            <w:r w:rsidRPr="00F62394">
              <w:t xml:space="preserve">230V 30VA» предназначен для </w:t>
            </w:r>
            <w:r>
              <w:t>подключения кабеля</w:t>
            </w:r>
            <w:r w:rsidRPr="00F62394">
              <w:t xml:space="preserve"> питания от сети напряжением 230 </w:t>
            </w:r>
            <w:r>
              <w:t>В</w:t>
            </w:r>
            <w:r w:rsidRPr="00F62394">
              <w:t xml:space="preserve"> переменного тока.</w:t>
            </w:r>
          </w:p>
        </w:tc>
      </w:tr>
    </w:tbl>
    <w:p w14:paraId="0909B69F" w14:textId="77777777" w:rsidR="00581FCF" w:rsidRDefault="00581FCF" w:rsidP="00A20CAB"/>
    <w:p w14:paraId="54937A6D" w14:textId="4B974192" w:rsidR="00130E45" w:rsidRPr="00664C0A" w:rsidRDefault="0049103F" w:rsidP="00BC72AE">
      <w:pPr>
        <w:pStyle w:val="2"/>
        <w:rPr>
          <w:lang w:eastAsia="ru-RU"/>
        </w:rPr>
      </w:pPr>
      <w:bookmarkStart w:id="30" w:name="_Toc141176661"/>
      <w:bookmarkStart w:id="31" w:name="_Toc204608719"/>
      <w:r w:rsidRPr="00664C0A">
        <w:rPr>
          <w:lang w:eastAsia="ru-RU"/>
        </w:rPr>
        <w:t xml:space="preserve">2.4 </w:t>
      </w:r>
      <w:r w:rsidR="00130E45" w:rsidRPr="00664C0A">
        <w:rPr>
          <w:lang w:eastAsia="ru-RU"/>
        </w:rPr>
        <w:t xml:space="preserve">Указания по опробованию </w:t>
      </w:r>
      <w:r w:rsidR="00F67223" w:rsidRPr="00664C0A">
        <w:rPr>
          <w:lang w:eastAsia="ru-RU"/>
        </w:rPr>
        <w:t>ваттметра</w:t>
      </w:r>
      <w:bookmarkEnd w:id="30"/>
      <w:bookmarkEnd w:id="31"/>
      <w:r w:rsidR="00130E45" w:rsidRPr="00664C0A">
        <w:rPr>
          <w:lang w:eastAsia="ru-RU"/>
        </w:rPr>
        <w:t xml:space="preserve"> </w:t>
      </w:r>
    </w:p>
    <w:p w14:paraId="38CC95F8" w14:textId="382E9E3E" w:rsidR="00130E45" w:rsidRPr="00130E45" w:rsidRDefault="0049103F" w:rsidP="00A20CAB">
      <w:pPr>
        <w:rPr>
          <w:lang w:eastAsia="ru-RU"/>
        </w:rPr>
      </w:pPr>
      <w:r>
        <w:rPr>
          <w:lang w:eastAsia="ru-RU"/>
        </w:rPr>
        <w:t xml:space="preserve">2.4.1 </w:t>
      </w:r>
      <w:r w:rsidR="00130E45" w:rsidRPr="00130E45">
        <w:rPr>
          <w:lang w:eastAsia="ru-RU"/>
        </w:rPr>
        <w:t>Перед началом работы</w:t>
      </w:r>
      <w:r w:rsidR="00F03ACC">
        <w:rPr>
          <w:lang w:eastAsia="ru-RU"/>
        </w:rPr>
        <w:t xml:space="preserve"> от сети 230 </w:t>
      </w:r>
      <w:r w:rsidR="007F4567">
        <w:rPr>
          <w:lang w:eastAsia="ru-RU"/>
        </w:rPr>
        <w:t>В</w:t>
      </w:r>
      <w:r w:rsidR="00130E45" w:rsidRPr="00130E45">
        <w:rPr>
          <w:lang w:eastAsia="ru-RU"/>
        </w:rPr>
        <w:t xml:space="preserve"> необходимо выполнить следу</w:t>
      </w:r>
      <w:r w:rsidR="00711D50">
        <w:rPr>
          <w:lang w:eastAsia="ru-RU"/>
        </w:rPr>
        <w:t>ющие операции</w:t>
      </w:r>
      <w:r w:rsidR="00130E45" w:rsidRPr="00130E45">
        <w:rPr>
          <w:lang w:eastAsia="ru-RU"/>
        </w:rPr>
        <w:t>:</w:t>
      </w:r>
    </w:p>
    <w:p w14:paraId="088ED778" w14:textId="4B92D983" w:rsidR="0039069E" w:rsidRPr="002973ED" w:rsidRDefault="004627AA" w:rsidP="00BC72AE">
      <w:pPr>
        <w:pStyle w:val="a4"/>
        <w:numPr>
          <w:ilvl w:val="0"/>
          <w:numId w:val="28"/>
        </w:numPr>
        <w:rPr>
          <w:lang w:eastAsia="ru-RU"/>
        </w:rPr>
      </w:pPr>
      <w:r w:rsidRPr="002973ED">
        <w:rPr>
          <w:lang w:eastAsia="ru-RU"/>
        </w:rPr>
        <w:t xml:space="preserve">осмотреть </w:t>
      </w:r>
      <w:r w:rsidR="00A20102">
        <w:rPr>
          <w:lang w:eastAsia="ru-RU"/>
        </w:rPr>
        <w:t>шнур</w:t>
      </w:r>
      <w:r w:rsidRPr="002973ED">
        <w:rPr>
          <w:lang w:eastAsia="ru-RU"/>
        </w:rPr>
        <w:t xml:space="preserve"> </w:t>
      </w:r>
      <w:r w:rsidR="00BC1DD6" w:rsidRPr="00BC72AE">
        <w:rPr>
          <w:rFonts w:cs="Arial"/>
          <w:color w:val="080808"/>
          <w:shd w:val="clear" w:color="auto" w:fill="FFFFFF"/>
        </w:rPr>
        <w:t>ПВС-АП</w:t>
      </w:r>
      <w:r w:rsidR="005E360E" w:rsidRPr="00BC72AE">
        <w:rPr>
          <w:rFonts w:cs="Arial"/>
          <w:color w:val="080808"/>
          <w:shd w:val="clear" w:color="auto" w:fill="FFFFFF"/>
        </w:rPr>
        <w:t>-</w:t>
      </w:r>
      <w:r w:rsidR="00BC1DD6" w:rsidRPr="00BC72AE">
        <w:rPr>
          <w:rFonts w:cs="Arial"/>
          <w:color w:val="080808"/>
          <w:shd w:val="clear" w:color="auto" w:fill="FFFFFF"/>
          <w:lang w:val="en-US"/>
        </w:rPr>
        <w:t>S</w:t>
      </w:r>
      <w:r w:rsidR="00BC1DD6" w:rsidRPr="00BC72AE">
        <w:rPr>
          <w:rFonts w:cs="Arial"/>
          <w:color w:val="080808"/>
          <w:shd w:val="clear" w:color="auto" w:fill="FFFFFF"/>
        </w:rPr>
        <w:t>22</w:t>
      </w:r>
      <w:r w:rsidR="00BC1DD6" w:rsidRPr="00BC72AE">
        <w:rPr>
          <w:rFonts w:cs="Arial"/>
          <w:color w:val="080808"/>
          <w:shd w:val="clear" w:color="auto" w:fill="FFFFFF"/>
          <w:lang w:val="en-US"/>
        </w:rPr>
        <w:t>C</w:t>
      </w:r>
      <w:r w:rsidR="00940C4A" w:rsidRPr="00BC72AE">
        <w:rPr>
          <w:rFonts w:cs="Arial"/>
          <w:color w:val="080808"/>
          <w:shd w:val="clear" w:color="auto" w:fill="FFFFFF"/>
        </w:rPr>
        <w:t>13</w:t>
      </w:r>
      <w:r w:rsidR="00A20102" w:rsidRPr="00BC72AE">
        <w:rPr>
          <w:rFonts w:cs="Arial"/>
          <w:color w:val="080808"/>
          <w:shd w:val="clear" w:color="auto" w:fill="FFFFFF"/>
        </w:rPr>
        <w:t>-совместимый</w:t>
      </w:r>
      <w:r w:rsidR="003E0DCA" w:rsidRPr="00BC72AE">
        <w:rPr>
          <w:rFonts w:cs="Arial"/>
          <w:color w:val="080808"/>
          <w:shd w:val="clear" w:color="auto" w:fill="FFFFFF"/>
        </w:rPr>
        <w:t xml:space="preserve"> (далее – шнур питания)</w:t>
      </w:r>
      <w:r w:rsidR="00940C4A" w:rsidRPr="002973ED">
        <w:t xml:space="preserve"> на</w:t>
      </w:r>
      <w:r w:rsidR="00BC1DD6" w:rsidRPr="002973ED">
        <w:t xml:space="preserve"> отсутствие </w:t>
      </w:r>
      <w:r w:rsidR="00EA2023" w:rsidRPr="002973ED">
        <w:t>повреждений</w:t>
      </w:r>
      <w:r w:rsidR="00EA2023" w:rsidRPr="002973ED">
        <w:rPr>
          <w:lang w:eastAsia="ru-RU"/>
        </w:rPr>
        <w:t>;</w:t>
      </w:r>
    </w:p>
    <w:p w14:paraId="1BA213ED" w14:textId="58B5D3A8" w:rsidR="00130E45" w:rsidRPr="002973ED" w:rsidRDefault="00130E45" w:rsidP="00BC72AE">
      <w:pPr>
        <w:pStyle w:val="a4"/>
        <w:numPr>
          <w:ilvl w:val="0"/>
          <w:numId w:val="28"/>
        </w:numPr>
        <w:rPr>
          <w:lang w:eastAsia="ru-RU"/>
        </w:rPr>
      </w:pPr>
      <w:r w:rsidRPr="002973ED">
        <w:rPr>
          <w:lang w:eastAsia="ru-RU"/>
        </w:rPr>
        <w:t xml:space="preserve">тумблер </w:t>
      </w:r>
      <w:r w:rsidR="008B0600" w:rsidRPr="002973ED">
        <w:t xml:space="preserve">«СЕТЬ» </w:t>
      </w:r>
      <w:r w:rsidR="00196931" w:rsidRPr="002973ED">
        <w:rPr>
          <w:lang w:eastAsia="ru-RU"/>
        </w:rPr>
        <w:t>на задней панели прибора</w:t>
      </w:r>
      <w:r w:rsidRPr="002973ED">
        <w:rPr>
          <w:lang w:eastAsia="ru-RU"/>
        </w:rPr>
        <w:t xml:space="preserve"> </w:t>
      </w:r>
      <w:r w:rsidR="00527A2D" w:rsidRPr="002973ED">
        <w:rPr>
          <w:lang w:eastAsia="ru-RU"/>
        </w:rPr>
        <w:t>должен находиться</w:t>
      </w:r>
      <w:r w:rsidRPr="002973ED">
        <w:rPr>
          <w:lang w:eastAsia="ru-RU"/>
        </w:rPr>
        <w:t xml:space="preserve"> в положении </w:t>
      </w:r>
      <w:r w:rsidR="009A56C3" w:rsidRPr="002973ED">
        <w:rPr>
          <w:lang w:eastAsia="ru-RU"/>
        </w:rPr>
        <w:t>«</w:t>
      </w:r>
      <w:r w:rsidR="00122385" w:rsidRPr="002973ED">
        <w:rPr>
          <w:lang w:eastAsia="ru-RU"/>
        </w:rPr>
        <w:t>0</w:t>
      </w:r>
      <w:r w:rsidR="009A56C3" w:rsidRPr="002973ED">
        <w:rPr>
          <w:lang w:eastAsia="ru-RU"/>
        </w:rPr>
        <w:t>»</w:t>
      </w:r>
      <w:r w:rsidRPr="002973ED">
        <w:rPr>
          <w:lang w:eastAsia="ru-RU"/>
        </w:rPr>
        <w:t>;</w:t>
      </w:r>
    </w:p>
    <w:p w14:paraId="33E333DB" w14:textId="5AB8D2C1" w:rsidR="00F03ACC" w:rsidRPr="002973ED" w:rsidRDefault="00161E00" w:rsidP="00BC72AE">
      <w:pPr>
        <w:pStyle w:val="a4"/>
        <w:numPr>
          <w:ilvl w:val="0"/>
          <w:numId w:val="28"/>
        </w:numPr>
        <w:rPr>
          <w:lang w:eastAsia="ru-RU"/>
        </w:rPr>
      </w:pPr>
      <w:r w:rsidRPr="002973ED">
        <w:rPr>
          <w:lang w:eastAsia="ru-RU"/>
        </w:rPr>
        <w:t>переключатель</w:t>
      </w:r>
      <w:r w:rsidR="00196931" w:rsidRPr="002973ED">
        <w:rPr>
          <w:lang w:eastAsia="ru-RU"/>
        </w:rPr>
        <w:t xml:space="preserve"> </w:t>
      </w:r>
      <w:r w:rsidR="003B4B6D" w:rsidRPr="002973ED">
        <w:t>I/0</w:t>
      </w:r>
      <w:r w:rsidR="00196931" w:rsidRPr="002973ED">
        <w:rPr>
          <w:noProof/>
          <w:lang w:eastAsia="ru-RU"/>
        </w:rPr>
        <w:t xml:space="preserve"> на передней панели прибора </w:t>
      </w:r>
      <w:r w:rsidR="004627AA" w:rsidRPr="002973ED">
        <w:rPr>
          <w:lang w:eastAsia="ru-RU"/>
        </w:rPr>
        <w:t>долж</w:t>
      </w:r>
      <w:r w:rsidRPr="002973ED">
        <w:rPr>
          <w:lang w:eastAsia="ru-RU"/>
        </w:rPr>
        <w:t xml:space="preserve">ен </w:t>
      </w:r>
      <w:r w:rsidR="004627AA" w:rsidRPr="002973ED">
        <w:rPr>
          <w:lang w:eastAsia="ru-RU"/>
        </w:rPr>
        <w:t xml:space="preserve">находиться в </w:t>
      </w:r>
      <w:r w:rsidR="00F03ACC" w:rsidRPr="002973ED">
        <w:rPr>
          <w:lang w:eastAsia="ru-RU"/>
        </w:rPr>
        <w:t>положени</w:t>
      </w:r>
      <w:r w:rsidR="004627AA" w:rsidRPr="002973ED">
        <w:rPr>
          <w:lang w:eastAsia="ru-RU"/>
        </w:rPr>
        <w:t>и</w:t>
      </w:r>
      <w:r w:rsidR="00F03ACC" w:rsidRPr="002973ED">
        <w:rPr>
          <w:lang w:eastAsia="ru-RU"/>
        </w:rPr>
        <w:t xml:space="preserve"> </w:t>
      </w:r>
      <w:r w:rsidR="009A56C3" w:rsidRPr="002973ED">
        <w:rPr>
          <w:lang w:eastAsia="ru-RU"/>
        </w:rPr>
        <w:t>«</w:t>
      </w:r>
      <w:r w:rsidR="00122385" w:rsidRPr="002973ED">
        <w:rPr>
          <w:lang w:eastAsia="ru-RU"/>
        </w:rPr>
        <w:t>0</w:t>
      </w:r>
      <w:r w:rsidR="009A56C3" w:rsidRPr="002973ED">
        <w:rPr>
          <w:lang w:eastAsia="ru-RU"/>
        </w:rPr>
        <w:t>»</w:t>
      </w:r>
      <w:r w:rsidR="00F03ACC" w:rsidRPr="002973ED">
        <w:rPr>
          <w:lang w:eastAsia="ru-RU"/>
        </w:rPr>
        <w:t>;</w:t>
      </w:r>
    </w:p>
    <w:p w14:paraId="2E491A59" w14:textId="6804DA3E" w:rsidR="007C338D" w:rsidRPr="002973ED" w:rsidRDefault="007C338D" w:rsidP="00BC72AE">
      <w:pPr>
        <w:pStyle w:val="a4"/>
        <w:numPr>
          <w:ilvl w:val="0"/>
          <w:numId w:val="28"/>
        </w:numPr>
        <w:rPr>
          <w:lang w:eastAsia="ru-RU"/>
        </w:rPr>
      </w:pPr>
      <w:r w:rsidRPr="002973ED">
        <w:rPr>
          <w:lang w:eastAsia="ru-RU"/>
        </w:rPr>
        <w:t xml:space="preserve">подсоединить розетку </w:t>
      </w:r>
      <w:r w:rsidR="003E0DCA" w:rsidRPr="00BC72AE">
        <w:rPr>
          <w:rFonts w:cs="Arial"/>
          <w:color w:val="080808"/>
          <w:shd w:val="clear" w:color="auto" w:fill="FFFFFF"/>
        </w:rPr>
        <w:t>шнура питания</w:t>
      </w:r>
      <w:r w:rsidR="003E0DCA" w:rsidRPr="002973ED">
        <w:t xml:space="preserve"> </w:t>
      </w:r>
      <w:r w:rsidRPr="002973ED">
        <w:t>к разъему «</w:t>
      </w:r>
      <m:oMath>
        <m:r>
          <w:rPr>
            <w:rFonts w:ascii="Cambria Math" w:hAnsi="Cambria Math"/>
          </w:rPr>
          <m:t>~</m:t>
        </m:r>
      </m:oMath>
      <w:r w:rsidRPr="002973ED">
        <w:t xml:space="preserve">230 V 30 VA» </w:t>
      </w:r>
      <w:r w:rsidR="00810C1A" w:rsidRPr="002973ED">
        <w:t>БИ</w:t>
      </w:r>
      <w:r w:rsidRPr="002973ED">
        <w:t>;</w:t>
      </w:r>
    </w:p>
    <w:p w14:paraId="45848E3D" w14:textId="228DE21C" w:rsidR="00130E45" w:rsidRPr="002973ED" w:rsidRDefault="00130E45" w:rsidP="00BC72AE">
      <w:pPr>
        <w:pStyle w:val="a4"/>
        <w:numPr>
          <w:ilvl w:val="0"/>
          <w:numId w:val="28"/>
        </w:numPr>
        <w:rPr>
          <w:lang w:eastAsia="ru-RU"/>
        </w:rPr>
      </w:pPr>
      <w:r w:rsidRPr="002973ED">
        <w:rPr>
          <w:lang w:eastAsia="ru-RU"/>
        </w:rPr>
        <w:t xml:space="preserve">включить вилку </w:t>
      </w:r>
      <w:r w:rsidR="003E0DCA" w:rsidRPr="00BC72AE">
        <w:rPr>
          <w:rFonts w:cs="Arial"/>
          <w:color w:val="080808"/>
          <w:shd w:val="clear" w:color="auto" w:fill="FFFFFF"/>
        </w:rPr>
        <w:t>шнура питания</w:t>
      </w:r>
      <w:r w:rsidR="003E0DCA" w:rsidRPr="002973ED">
        <w:rPr>
          <w:lang w:eastAsia="ru-RU"/>
        </w:rPr>
        <w:t xml:space="preserve"> </w:t>
      </w:r>
      <w:r w:rsidRPr="002973ED">
        <w:rPr>
          <w:lang w:eastAsia="ru-RU"/>
        </w:rPr>
        <w:t>в сеть</w:t>
      </w:r>
      <w:r w:rsidR="007C338D" w:rsidRPr="002973ED">
        <w:rPr>
          <w:lang w:eastAsia="ru-RU"/>
        </w:rPr>
        <w:t xml:space="preserve"> 230 </w:t>
      </w:r>
      <w:r w:rsidR="007F4567" w:rsidRPr="002973ED">
        <w:rPr>
          <w:lang w:eastAsia="ru-RU"/>
        </w:rPr>
        <w:t>В</w:t>
      </w:r>
      <w:r w:rsidR="007220D5" w:rsidRPr="002973ED">
        <w:rPr>
          <w:lang w:eastAsia="ru-RU"/>
        </w:rPr>
        <w:t>;</w:t>
      </w:r>
    </w:p>
    <w:p w14:paraId="092D7583" w14:textId="563BD5A0" w:rsidR="00D03D52" w:rsidRPr="002973ED" w:rsidRDefault="00475106" w:rsidP="00BC72AE">
      <w:pPr>
        <w:pStyle w:val="a4"/>
        <w:numPr>
          <w:ilvl w:val="0"/>
          <w:numId w:val="28"/>
        </w:numPr>
        <w:rPr>
          <w:lang w:eastAsia="ru-RU"/>
        </w:rPr>
      </w:pPr>
      <w:r w:rsidRPr="002973ED">
        <w:rPr>
          <w:lang w:eastAsia="ru-RU"/>
        </w:rPr>
        <w:t>п</w:t>
      </w:r>
      <w:r w:rsidR="00D03D52" w:rsidRPr="002973ED">
        <w:rPr>
          <w:lang w:eastAsia="ru-RU"/>
        </w:rPr>
        <w:t xml:space="preserve">одключить </w:t>
      </w:r>
      <w:r w:rsidRPr="002973ED">
        <w:rPr>
          <w:lang w:eastAsia="ru-RU"/>
        </w:rPr>
        <w:t>ИКП к разъёму «Вход»</w:t>
      </w:r>
      <w:r w:rsidR="007220D5" w:rsidRPr="002973ED">
        <w:rPr>
          <w:lang w:eastAsia="ru-RU"/>
        </w:rPr>
        <w:t xml:space="preserve"> БИ;</w:t>
      </w:r>
    </w:p>
    <w:p w14:paraId="0951A610" w14:textId="1C686BC4" w:rsidR="00130E45" w:rsidRDefault="00A67F00" w:rsidP="00A20CAB">
      <w:pPr>
        <w:rPr>
          <w:lang w:eastAsia="ru-RU"/>
        </w:rPr>
      </w:pPr>
      <w:r w:rsidRPr="00896E25">
        <w:rPr>
          <w:lang w:eastAsia="ru-RU"/>
        </w:rPr>
        <w:t xml:space="preserve">2.4.2 </w:t>
      </w:r>
      <w:r w:rsidR="005A56D7">
        <w:rPr>
          <w:lang w:eastAsia="ru-RU"/>
        </w:rPr>
        <w:t>Подача питания на БИ</w:t>
      </w:r>
      <w:r w:rsidR="00196931" w:rsidRPr="00896E25">
        <w:rPr>
          <w:lang w:eastAsia="ru-RU"/>
        </w:rPr>
        <w:t xml:space="preserve"> </w:t>
      </w:r>
      <w:r w:rsidR="00130E45" w:rsidRPr="00896E25">
        <w:rPr>
          <w:lang w:eastAsia="ru-RU"/>
        </w:rPr>
        <w:t>производится</w:t>
      </w:r>
      <w:r w:rsidR="00C815CE">
        <w:rPr>
          <w:lang w:eastAsia="ru-RU"/>
        </w:rPr>
        <w:t xml:space="preserve"> </w:t>
      </w:r>
      <w:r w:rsidR="00C815CE" w:rsidRPr="00896E25">
        <w:rPr>
          <w:lang w:eastAsia="ru-RU"/>
        </w:rPr>
        <w:t xml:space="preserve">установкой в положении </w:t>
      </w:r>
      <w:r w:rsidR="00C815CE" w:rsidRPr="00896E25">
        <w:rPr>
          <w:b/>
          <w:bCs/>
          <w:lang w:val="en-US" w:eastAsia="ru-RU"/>
        </w:rPr>
        <w:t>I</w:t>
      </w:r>
      <w:r w:rsidR="00130E45" w:rsidRPr="00896E25">
        <w:rPr>
          <w:lang w:eastAsia="ru-RU"/>
        </w:rPr>
        <w:t xml:space="preserve"> тумблер</w:t>
      </w:r>
      <w:r w:rsidR="00C815CE">
        <w:rPr>
          <w:lang w:eastAsia="ru-RU"/>
        </w:rPr>
        <w:t>а</w:t>
      </w:r>
      <w:r w:rsidR="00130E45" w:rsidRPr="00896E25">
        <w:rPr>
          <w:lang w:eastAsia="ru-RU"/>
        </w:rPr>
        <w:t xml:space="preserve"> </w:t>
      </w:r>
      <w:r w:rsidR="00D51B67">
        <w:rPr>
          <w:lang w:eastAsia="ru-RU"/>
        </w:rPr>
        <w:t>«</w:t>
      </w:r>
      <w:r w:rsidR="00130E45" w:rsidRPr="00D51B67">
        <w:rPr>
          <w:lang w:eastAsia="ru-RU"/>
        </w:rPr>
        <w:t>СЕТЬ</w:t>
      </w:r>
      <w:r w:rsidR="00D51B67">
        <w:rPr>
          <w:lang w:eastAsia="ru-RU"/>
        </w:rPr>
        <w:t>»</w:t>
      </w:r>
      <w:r w:rsidR="00130E45" w:rsidRPr="00896E25">
        <w:rPr>
          <w:lang w:eastAsia="ru-RU"/>
        </w:rPr>
        <w:t xml:space="preserve"> на </w:t>
      </w:r>
      <w:r w:rsidR="00F67223" w:rsidRPr="00896E25">
        <w:rPr>
          <w:lang w:eastAsia="ru-RU"/>
        </w:rPr>
        <w:t>задней</w:t>
      </w:r>
      <w:r w:rsidR="00130E45" w:rsidRPr="00896E25">
        <w:rPr>
          <w:lang w:eastAsia="ru-RU"/>
        </w:rPr>
        <w:t xml:space="preserve"> панели</w:t>
      </w:r>
      <w:r w:rsidR="007C338D" w:rsidRPr="00896E25">
        <w:rPr>
          <w:lang w:eastAsia="ru-RU"/>
        </w:rPr>
        <w:t>,</w:t>
      </w:r>
      <w:bookmarkStart w:id="32" w:name="_Hlk131757783"/>
      <w:r w:rsidR="006A2588">
        <w:rPr>
          <w:lang w:eastAsia="ru-RU"/>
        </w:rPr>
        <w:t xml:space="preserve"> </w:t>
      </w:r>
      <w:r w:rsidR="00642ADB" w:rsidRPr="00896E25">
        <w:rPr>
          <w:lang w:eastAsia="ru-RU"/>
        </w:rPr>
        <w:t>световая индикация</w:t>
      </w:r>
      <w:r w:rsidR="00F03ACC" w:rsidRPr="00896E25">
        <w:rPr>
          <w:lang w:eastAsia="ru-RU"/>
        </w:rPr>
        <w:t xml:space="preserve"> над </w:t>
      </w:r>
      <w:r w:rsidR="00D51B67">
        <w:rPr>
          <w:lang w:eastAsia="ru-RU"/>
        </w:rPr>
        <w:t>«</w:t>
      </w:r>
      <w:r w:rsidR="00D51B67">
        <w:t xml:space="preserve">Переключатель I/0» </w:t>
      </w:r>
      <w:r w:rsidR="00642ADB" w:rsidRPr="00896E25">
        <w:t xml:space="preserve">на передней панели </w:t>
      </w:r>
      <w:r w:rsidR="00810C1A" w:rsidRPr="00896E25">
        <w:t>БИ</w:t>
      </w:r>
      <w:r w:rsidR="003B4B6D" w:rsidRPr="00896E25">
        <w:rPr>
          <w:noProof/>
          <w:lang w:eastAsia="ru-RU"/>
        </w:rPr>
        <w:t xml:space="preserve"> </w:t>
      </w:r>
      <w:r w:rsidR="00642ADB" w:rsidRPr="00896E25">
        <w:rPr>
          <w:noProof/>
          <w:lang w:eastAsia="ru-RU"/>
        </w:rPr>
        <w:t xml:space="preserve">будет свидетельствовать о </w:t>
      </w:r>
      <w:r w:rsidR="00D858E7" w:rsidRPr="00896E25">
        <w:rPr>
          <w:noProof/>
          <w:lang w:eastAsia="ru-RU"/>
        </w:rPr>
        <w:t>присутствии</w:t>
      </w:r>
      <w:r w:rsidR="00642ADB" w:rsidRPr="00896E25">
        <w:rPr>
          <w:noProof/>
          <w:lang w:eastAsia="ru-RU"/>
        </w:rPr>
        <w:t xml:space="preserve"> питающего напряжения</w:t>
      </w:r>
      <w:bookmarkEnd w:id="32"/>
      <w:r w:rsidR="00D51B67">
        <w:rPr>
          <w:lang w:eastAsia="ru-RU"/>
        </w:rPr>
        <w:t>, БИ будет находиться в ждущем режиме.</w:t>
      </w:r>
    </w:p>
    <w:p w14:paraId="6854EC8D" w14:textId="784F3BBC" w:rsidR="00746D0D" w:rsidRDefault="00D51B67" w:rsidP="00A20CAB">
      <w:r>
        <w:rPr>
          <w:lang w:eastAsia="ru-RU"/>
        </w:rPr>
        <w:lastRenderedPageBreak/>
        <w:t>2.4.3 Включение БИ осуществляется переключением тумблера «</w:t>
      </w:r>
      <w:r>
        <w:t xml:space="preserve">Переключатель I/0» в положение </w:t>
      </w:r>
      <w:r w:rsidR="002E2A51">
        <w:rPr>
          <w:lang w:val="en-US"/>
        </w:rPr>
        <w:t>I</w:t>
      </w:r>
      <w:r w:rsidR="000B17B5">
        <w:t xml:space="preserve">. После чего </w:t>
      </w:r>
      <w:r w:rsidR="001A032D">
        <w:t xml:space="preserve">БИ перейдёт в режим </w:t>
      </w:r>
      <w:r w:rsidR="00CA29AB">
        <w:t>самотестирования</w:t>
      </w:r>
      <w:r w:rsidR="001A032D">
        <w:t xml:space="preserve"> (рис. 4)</w:t>
      </w:r>
      <w:r w:rsidR="00CA29AB">
        <w:t>, на ЖКИ появится надпись «ТЕСТ»</w:t>
      </w:r>
      <w:r w:rsidR="00746D0D">
        <w:t xml:space="preserve"> и номер версии встроенного программного обеспечения (далее - ПО).</w:t>
      </w:r>
      <w:r w:rsidR="00CC7695">
        <w:t xml:space="preserve"> </w:t>
      </w:r>
    </w:p>
    <w:p w14:paraId="7F5AFEC8" w14:textId="60ED3411" w:rsidR="00746D0D" w:rsidRDefault="003F2C5D" w:rsidP="00A20CAB">
      <w:r w:rsidRPr="003F2C5D">
        <w:rPr>
          <w:noProof/>
        </w:rPr>
        <w:drawing>
          <wp:inline distT="0" distB="0" distL="0" distR="0" wp14:anchorId="047F0323" wp14:editId="1BD73B5B">
            <wp:extent cx="2988860" cy="1921080"/>
            <wp:effectExtent l="0" t="0" r="254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12732" cy="193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EA339" w14:textId="23AE83F7" w:rsidR="00746D0D" w:rsidRDefault="00746D0D" w:rsidP="00A20CAB">
      <w:pPr>
        <w:rPr>
          <w:rFonts w:ascii="Times New Roman" w:eastAsia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E56916">
        <w:rPr>
          <w:i/>
          <w:iCs/>
          <w:noProof/>
        </w:rPr>
        <w:t xml:space="preserve">Рисунок </w:t>
      </w:r>
      <w:r w:rsidR="004A4A91">
        <w:rPr>
          <w:i/>
          <w:iCs/>
          <w:noProof/>
        </w:rPr>
        <w:t>4</w:t>
      </w:r>
      <w:r w:rsidRPr="00E56916">
        <w:rPr>
          <w:i/>
          <w:iCs/>
          <w:noProof/>
        </w:rPr>
        <w:t xml:space="preserve">. </w:t>
      </w:r>
      <w:r w:rsidR="004A4A91">
        <w:rPr>
          <w:i/>
          <w:iCs/>
          <w:noProof/>
        </w:rPr>
        <w:t>Режим самотестировани</w:t>
      </w:r>
      <w:r w:rsidR="0088387E">
        <w:rPr>
          <w:i/>
          <w:iCs/>
          <w:noProof/>
        </w:rPr>
        <w:t>я</w:t>
      </w:r>
    </w:p>
    <w:p w14:paraId="6F9FFE47" w14:textId="67EADF21" w:rsidR="001F0E27" w:rsidRDefault="00D855C2" w:rsidP="00A20CAB">
      <w:r>
        <w:t>2.4.4</w:t>
      </w:r>
      <w:r w:rsidR="003D7B35">
        <w:t xml:space="preserve"> После самотестирования БИ перейдёт в рабочий режим.</w:t>
      </w:r>
      <w:r w:rsidR="001B2AD7">
        <w:t xml:space="preserve"> На ЖКИ появится </w:t>
      </w:r>
      <w:r w:rsidR="001B2AD7" w:rsidRPr="00AC72DD">
        <w:t>информация</w:t>
      </w:r>
      <w:r w:rsidR="001B2AD7">
        <w:t xml:space="preserve"> в соответствии с рисунком 5.</w:t>
      </w:r>
    </w:p>
    <w:p w14:paraId="4445069D" w14:textId="399664FC" w:rsidR="001B2AD7" w:rsidRDefault="001B2AD7" w:rsidP="00A20CAB">
      <w:r w:rsidRPr="001B2AD7">
        <w:rPr>
          <w:noProof/>
        </w:rPr>
        <w:drawing>
          <wp:inline distT="0" distB="0" distL="0" distR="0" wp14:anchorId="179BB6C0" wp14:editId="4FFF923F">
            <wp:extent cx="2997642" cy="192408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28586" cy="194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9F146" w14:textId="1A9A6417" w:rsidR="004E0FB9" w:rsidRDefault="001B2AD7" w:rsidP="00A20CAB">
      <w:r w:rsidRPr="00E56916">
        <w:rPr>
          <w:i/>
          <w:iCs/>
          <w:noProof/>
        </w:rPr>
        <w:t xml:space="preserve">Рисунок </w:t>
      </w:r>
      <w:r>
        <w:rPr>
          <w:i/>
          <w:iCs/>
          <w:noProof/>
        </w:rPr>
        <w:t>5. Рабочий режим</w:t>
      </w:r>
    </w:p>
    <w:p w14:paraId="655C1268" w14:textId="103F55C2" w:rsidR="001B2AD7" w:rsidRDefault="001D1283" w:rsidP="00A20CAB">
      <w:r>
        <w:t xml:space="preserve">2.4.5 Для достижения заявленных метрологических характеристик ваттметр следует </w:t>
      </w:r>
      <w:r w:rsidR="004502C6">
        <w:t>выдержать при нормальных условиях применения в течении 25 мин.</w:t>
      </w:r>
    </w:p>
    <w:p w14:paraId="7C2D7C74" w14:textId="272683D7" w:rsidR="00997FD1" w:rsidRDefault="00997FD1" w:rsidP="00A20CAB">
      <w:pPr>
        <w:rPr>
          <w:lang w:eastAsia="ru-RU"/>
        </w:rPr>
      </w:pPr>
      <w:bookmarkStart w:id="33" w:name="_Toc141176662"/>
      <w:r w:rsidRPr="00997FD1">
        <w:rPr>
          <w:lang w:eastAsia="ru-RU"/>
        </w:rPr>
        <w:t>2.4.6</w:t>
      </w:r>
      <w:r>
        <w:rPr>
          <w:lang w:eastAsia="ru-RU"/>
        </w:rPr>
        <w:t xml:space="preserve"> </w:t>
      </w:r>
      <w:r w:rsidR="00BA5B32">
        <w:rPr>
          <w:lang w:eastAsia="ru-RU"/>
        </w:rPr>
        <w:t>Произвести</w:t>
      </w:r>
      <w:r>
        <w:rPr>
          <w:lang w:eastAsia="ru-RU"/>
        </w:rPr>
        <w:t xml:space="preserve"> калибровку ИКП, выполнив следующие операции:</w:t>
      </w:r>
    </w:p>
    <w:p w14:paraId="54DBD320" w14:textId="65B91E23" w:rsidR="00997FD1" w:rsidRPr="00BA5B32" w:rsidRDefault="00B57139" w:rsidP="00F945AF">
      <w:pPr>
        <w:pStyle w:val="a4"/>
        <w:numPr>
          <w:ilvl w:val="0"/>
          <w:numId w:val="29"/>
        </w:numPr>
        <w:rPr>
          <w:lang w:eastAsia="ru-RU"/>
        </w:rPr>
      </w:pPr>
      <w:r w:rsidRPr="002973ED">
        <w:rPr>
          <w:lang w:eastAsia="ru-RU"/>
        </w:rPr>
        <w:t xml:space="preserve">подключить ИКП к разъёму </w:t>
      </w:r>
      <w:r w:rsidRPr="00F945AF">
        <w:rPr>
          <w:rFonts w:eastAsia="Times New Roman"/>
        </w:rPr>
        <w:t>«500</w:t>
      </w:r>
      <w:r w:rsidRPr="00F945AF">
        <w:rPr>
          <w:rFonts w:eastAsia="Times New Roman"/>
          <w:lang w:val="en-US"/>
        </w:rPr>
        <w:t>mW</w:t>
      </w:r>
      <w:r w:rsidRPr="00F945AF">
        <w:rPr>
          <w:rFonts w:eastAsia="Times New Roman"/>
        </w:rPr>
        <w:t>» БИ</w:t>
      </w:r>
      <w:r w:rsidRPr="002973ED">
        <w:t>;</w:t>
      </w:r>
    </w:p>
    <w:p w14:paraId="09C602D4" w14:textId="14A751A4" w:rsidR="00BA5B32" w:rsidRPr="003D75F9" w:rsidRDefault="00013CDE" w:rsidP="00F945AF">
      <w:pPr>
        <w:pStyle w:val="a4"/>
        <w:numPr>
          <w:ilvl w:val="0"/>
          <w:numId w:val="29"/>
        </w:numPr>
        <w:rPr>
          <w:lang w:eastAsia="ru-RU"/>
        </w:rPr>
      </w:pPr>
      <w:r>
        <w:t xml:space="preserve">нажать на клавишу </w:t>
      </w:r>
      <w:r w:rsidR="00CE69D0">
        <w:t xml:space="preserve">1 </w:t>
      </w:r>
      <w:r>
        <w:t>(рис</w:t>
      </w:r>
      <w:r w:rsidR="00D01C00">
        <w:t>.</w:t>
      </w:r>
      <w:r>
        <w:t xml:space="preserve"> 6);</w:t>
      </w:r>
    </w:p>
    <w:p w14:paraId="44E064E4" w14:textId="568DB00A" w:rsidR="003D75F9" w:rsidRPr="007D31FF" w:rsidRDefault="00DB5ADA" w:rsidP="00F945AF">
      <w:pPr>
        <w:pStyle w:val="a4"/>
        <w:numPr>
          <w:ilvl w:val="0"/>
          <w:numId w:val="29"/>
        </w:numPr>
        <w:rPr>
          <w:lang w:eastAsia="ru-RU"/>
        </w:rPr>
      </w:pPr>
      <w:r>
        <w:t xml:space="preserve">нажать клавишу </w:t>
      </w:r>
      <w:r w:rsidR="00CE69D0">
        <w:t>4</w:t>
      </w:r>
      <w:r>
        <w:t xml:space="preserve"> (рис</w:t>
      </w:r>
      <w:r w:rsidR="00D01C00">
        <w:t>.</w:t>
      </w:r>
      <w:r>
        <w:t xml:space="preserve"> 7);</w:t>
      </w:r>
    </w:p>
    <w:p w14:paraId="324FFFD0" w14:textId="68C13150" w:rsidR="007D31FF" w:rsidRPr="00A266A6" w:rsidRDefault="007D31FF" w:rsidP="00F945AF">
      <w:pPr>
        <w:pStyle w:val="a4"/>
        <w:numPr>
          <w:ilvl w:val="0"/>
          <w:numId w:val="29"/>
        </w:numPr>
        <w:rPr>
          <w:lang w:eastAsia="ru-RU"/>
        </w:rPr>
      </w:pPr>
      <w:r>
        <w:t>на экране появится надпись «КАЛИБРОВКА» (рис</w:t>
      </w:r>
      <w:r w:rsidR="00D01C00">
        <w:t>.</w:t>
      </w:r>
      <w:r>
        <w:t xml:space="preserve"> 8);</w:t>
      </w:r>
    </w:p>
    <w:p w14:paraId="7D3A148B" w14:textId="2FFE7ABB" w:rsidR="00CD3EBE" w:rsidRDefault="00D01C00" w:rsidP="00F945AF">
      <w:pPr>
        <w:pStyle w:val="a4"/>
        <w:numPr>
          <w:ilvl w:val="0"/>
          <w:numId w:val="29"/>
        </w:numPr>
        <w:rPr>
          <w:lang w:eastAsia="ru-RU"/>
        </w:rPr>
      </w:pPr>
      <w:r>
        <w:rPr>
          <w:lang w:eastAsia="ru-RU"/>
        </w:rPr>
        <w:t xml:space="preserve">после окончания калибровки </w:t>
      </w:r>
      <w:bookmarkStart w:id="34" w:name="_Hlk204001269"/>
      <w:r>
        <w:rPr>
          <w:lang w:eastAsia="ru-RU"/>
        </w:rPr>
        <w:t>ваттметр перейдёт в рабочий режим (рис. 5);</w:t>
      </w:r>
      <w:bookmarkEnd w:id="34"/>
    </w:p>
    <w:p w14:paraId="5F4A3675" w14:textId="46F1920D" w:rsidR="009A6C2F" w:rsidRPr="005F5FE7" w:rsidRDefault="00C70A0A" w:rsidP="00A20CAB">
      <w:pPr>
        <w:rPr>
          <w:lang w:eastAsia="ru-RU"/>
        </w:rPr>
      </w:pPr>
      <w:r w:rsidRPr="00C70A0A">
        <w:rPr>
          <w:noProof/>
          <w:lang w:eastAsia="ru-RU"/>
        </w:rPr>
        <w:lastRenderedPageBreak/>
        <w:drawing>
          <wp:inline distT="0" distB="0" distL="0" distR="0" wp14:anchorId="3C7CCA20" wp14:editId="549D1002">
            <wp:extent cx="3569110" cy="20025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93222" cy="207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8C542" w14:textId="2E055AEB" w:rsidR="005F5FE7" w:rsidRPr="00C70A0A" w:rsidRDefault="005F5FE7" w:rsidP="00A20CAB">
      <w:pPr>
        <w:rPr>
          <w:rFonts w:ascii="Times New Roman" w:eastAsia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bidi="x-none"/>
        </w:rPr>
      </w:pPr>
      <w:r w:rsidRPr="00E56916">
        <w:rPr>
          <w:i/>
          <w:iCs/>
          <w:noProof/>
        </w:rPr>
        <w:t xml:space="preserve">Рисунок </w:t>
      </w:r>
      <w:r>
        <w:rPr>
          <w:i/>
          <w:iCs/>
          <w:noProof/>
        </w:rPr>
        <w:t>6</w:t>
      </w:r>
      <w:r w:rsidRPr="00E56916">
        <w:rPr>
          <w:i/>
          <w:iCs/>
          <w:noProof/>
        </w:rPr>
        <w:t>.</w:t>
      </w:r>
    </w:p>
    <w:p w14:paraId="1958F305" w14:textId="46C07DE5" w:rsidR="00CD3EBE" w:rsidRDefault="00C70A0A" w:rsidP="00A20CAB">
      <w:pPr>
        <w:rPr>
          <w:lang w:eastAsia="ru-RU"/>
        </w:rPr>
      </w:pPr>
      <w:r w:rsidRPr="00C70A0A">
        <w:rPr>
          <w:noProof/>
          <w:lang w:eastAsia="ru-RU"/>
        </w:rPr>
        <w:drawing>
          <wp:inline distT="0" distB="0" distL="0" distR="0" wp14:anchorId="61AA88B7" wp14:editId="31218D96">
            <wp:extent cx="3505200" cy="2011086"/>
            <wp:effectExtent l="0" t="0" r="0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47110" cy="203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A71E6" w14:textId="2999AF6B" w:rsidR="005F5FE7" w:rsidRDefault="005F5FE7" w:rsidP="00A20CAB">
      <w:pPr>
        <w:rPr>
          <w:i/>
          <w:iCs/>
          <w:noProof/>
        </w:rPr>
      </w:pPr>
      <w:r w:rsidRPr="00E56916">
        <w:rPr>
          <w:i/>
          <w:iCs/>
          <w:noProof/>
        </w:rPr>
        <w:t xml:space="preserve">Рисунок </w:t>
      </w:r>
      <w:r>
        <w:rPr>
          <w:i/>
          <w:iCs/>
          <w:noProof/>
        </w:rPr>
        <w:t>7</w:t>
      </w:r>
      <w:r w:rsidRPr="00E56916">
        <w:rPr>
          <w:i/>
          <w:iCs/>
          <w:noProof/>
        </w:rPr>
        <w:t>.</w:t>
      </w:r>
    </w:p>
    <w:p w14:paraId="681A26FF" w14:textId="6242DC88" w:rsidR="00C70A0A" w:rsidRPr="00C70A0A" w:rsidRDefault="00F87935" w:rsidP="00A20CAB">
      <w:pPr>
        <w:rPr>
          <w:lang w:eastAsia="ru-RU"/>
        </w:rPr>
      </w:pPr>
      <w:r w:rsidRPr="00F87935">
        <w:rPr>
          <w:i/>
          <w:iCs/>
          <w:noProof/>
        </w:rPr>
        <w:drawing>
          <wp:inline distT="0" distB="0" distL="0" distR="0" wp14:anchorId="5AED3C5D" wp14:editId="5BAFBF0D">
            <wp:extent cx="3124200" cy="2020812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138507" cy="203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9A4E7" w14:textId="098DD8CE" w:rsidR="005F5FE7" w:rsidRDefault="005F5FE7" w:rsidP="00A20CAB">
      <w:pPr>
        <w:rPr>
          <w:rFonts w:ascii="Times New Roman" w:eastAsia="Times New Roman" w:hAnsi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E56916">
        <w:rPr>
          <w:i/>
          <w:iCs/>
          <w:noProof/>
        </w:rPr>
        <w:t xml:space="preserve">Рисунок </w:t>
      </w:r>
      <w:r>
        <w:rPr>
          <w:i/>
          <w:iCs/>
          <w:noProof/>
        </w:rPr>
        <w:t>8</w:t>
      </w:r>
      <w:r w:rsidRPr="00E56916">
        <w:rPr>
          <w:i/>
          <w:iCs/>
          <w:noProof/>
        </w:rPr>
        <w:t>.</w:t>
      </w:r>
    </w:p>
    <w:p w14:paraId="09632A2F" w14:textId="77777777" w:rsidR="00CD3EBE" w:rsidRDefault="00CD3EBE" w:rsidP="00A20CAB">
      <w:pPr>
        <w:rPr>
          <w:lang w:eastAsia="ru-RU"/>
        </w:rPr>
      </w:pPr>
    </w:p>
    <w:p w14:paraId="4BCD0278" w14:textId="084B25B5" w:rsidR="00CD3EBE" w:rsidRDefault="004D0809" w:rsidP="00A20CAB">
      <w:pPr>
        <w:rPr>
          <w:b/>
          <w:bCs/>
          <w:lang w:eastAsia="ru-RU"/>
        </w:rPr>
      </w:pPr>
      <w:r w:rsidRPr="004D0809">
        <w:rPr>
          <w:bCs/>
          <w:lang w:eastAsia="ru-RU"/>
        </w:rPr>
        <w:t>2.</w:t>
      </w:r>
      <w:r>
        <w:rPr>
          <w:bCs/>
          <w:lang w:eastAsia="ru-RU"/>
        </w:rPr>
        <w:t>4.</w:t>
      </w:r>
      <w:r w:rsidR="00A82D6C">
        <w:rPr>
          <w:bCs/>
          <w:lang w:eastAsia="ru-RU"/>
        </w:rPr>
        <w:t>7</w:t>
      </w:r>
      <w:r>
        <w:rPr>
          <w:bCs/>
          <w:lang w:eastAsia="ru-RU"/>
        </w:rPr>
        <w:t xml:space="preserve"> Для немедленной остановки процедуры калибровки, следует нажать клавишу 1 (рис. 9)</w:t>
      </w:r>
      <w:r w:rsidR="00AC72DD">
        <w:rPr>
          <w:bCs/>
          <w:lang w:eastAsia="ru-RU"/>
        </w:rPr>
        <w:t>, после чего</w:t>
      </w:r>
      <w:r w:rsidR="00AC72DD" w:rsidRPr="00AC72DD">
        <w:t xml:space="preserve"> </w:t>
      </w:r>
      <w:r w:rsidR="00AC72DD" w:rsidRPr="00AC72DD">
        <w:rPr>
          <w:bCs/>
          <w:lang w:eastAsia="ru-RU"/>
        </w:rPr>
        <w:t>ваттметр перейдёт в рабочий режим (рис. 5)</w:t>
      </w:r>
      <w:r w:rsidR="00E92729">
        <w:rPr>
          <w:bCs/>
          <w:lang w:eastAsia="ru-RU"/>
        </w:rPr>
        <w:t>, результаты калибровки не вступят в силу.</w:t>
      </w:r>
    </w:p>
    <w:p w14:paraId="55C23092" w14:textId="77777777" w:rsidR="00B13990" w:rsidRPr="00B13990" w:rsidRDefault="00B13990" w:rsidP="00A20CAB">
      <w:pPr>
        <w:rPr>
          <w:lang w:eastAsia="ru-RU"/>
        </w:rPr>
      </w:pPr>
    </w:p>
    <w:p w14:paraId="675C301A" w14:textId="3378D335" w:rsidR="00CD3EBE" w:rsidRDefault="00DA459A" w:rsidP="00A20CAB">
      <w:pPr>
        <w:rPr>
          <w:lang w:eastAsia="ru-RU"/>
        </w:rPr>
      </w:pPr>
      <w:r w:rsidRPr="00DA459A">
        <w:rPr>
          <w:noProof/>
          <w:lang w:eastAsia="ru-RU"/>
        </w:rPr>
        <w:lastRenderedPageBreak/>
        <w:drawing>
          <wp:inline distT="0" distB="0" distL="0" distR="0" wp14:anchorId="3D4B5D30" wp14:editId="2B04C6A4">
            <wp:extent cx="3578087" cy="2040517"/>
            <wp:effectExtent l="0" t="0" r="381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03161" cy="205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334A8" w14:textId="0A023A17" w:rsidR="00CD3EBE" w:rsidRPr="00B13990" w:rsidRDefault="00DA459A" w:rsidP="00A20CAB">
      <w:pPr>
        <w:rPr>
          <w:i/>
          <w:iCs/>
          <w:noProof/>
        </w:rPr>
      </w:pPr>
      <w:r w:rsidRPr="00E56916">
        <w:rPr>
          <w:i/>
          <w:iCs/>
          <w:noProof/>
        </w:rPr>
        <w:t xml:space="preserve">Рисунок </w:t>
      </w:r>
      <w:r>
        <w:rPr>
          <w:i/>
          <w:iCs/>
          <w:noProof/>
        </w:rPr>
        <w:t>9</w:t>
      </w:r>
      <w:r w:rsidRPr="00E56916">
        <w:rPr>
          <w:i/>
          <w:iCs/>
          <w:noProof/>
        </w:rPr>
        <w:t>.</w:t>
      </w:r>
    </w:p>
    <w:p w14:paraId="263FF008" w14:textId="33FD8F05" w:rsidR="008260DF" w:rsidRDefault="008260DF" w:rsidP="001D07F3">
      <w:pPr>
        <w:pStyle w:val="2"/>
        <w:rPr>
          <w:noProof/>
          <w:lang w:eastAsia="ru-RU"/>
        </w:rPr>
      </w:pPr>
      <w:bookmarkStart w:id="35" w:name="_Toc141176663"/>
      <w:bookmarkStart w:id="36" w:name="_Toc204608720"/>
      <w:bookmarkEnd w:id="33"/>
      <w:r w:rsidRPr="0005376D">
        <w:rPr>
          <w:noProof/>
          <w:lang w:eastAsia="ru-RU"/>
        </w:rPr>
        <w:t>2.</w:t>
      </w:r>
      <w:r w:rsidR="00FA2581">
        <w:rPr>
          <w:noProof/>
          <w:lang w:eastAsia="ru-RU"/>
        </w:rPr>
        <w:t>5</w:t>
      </w:r>
      <w:r w:rsidRPr="0005376D">
        <w:rPr>
          <w:noProof/>
          <w:lang w:eastAsia="ru-RU"/>
        </w:rPr>
        <w:t xml:space="preserve"> Проведение измерений</w:t>
      </w:r>
      <w:bookmarkEnd w:id="35"/>
      <w:bookmarkEnd w:id="36"/>
    </w:p>
    <w:p w14:paraId="21648C48" w14:textId="77777777" w:rsidR="001D07F3" w:rsidRPr="001D07F3" w:rsidRDefault="001D07F3" w:rsidP="001D07F3">
      <w:pPr>
        <w:rPr>
          <w:lang w:eastAsia="ru-RU"/>
        </w:rPr>
      </w:pPr>
    </w:p>
    <w:p w14:paraId="7DE82E0E" w14:textId="77777777" w:rsidR="001D5E7D" w:rsidRDefault="00E22600" w:rsidP="00A20CAB">
      <w:pPr>
        <w:rPr>
          <w:b/>
          <w:noProof/>
          <w:lang w:eastAsia="ru-RU"/>
        </w:rPr>
      </w:pPr>
      <w:r w:rsidRPr="001247DA">
        <w:rPr>
          <w:b/>
          <w:noProof/>
          <w:lang w:eastAsia="ru-RU"/>
        </w:rPr>
        <w:t xml:space="preserve">Внимание! </w:t>
      </w:r>
    </w:p>
    <w:p w14:paraId="4F3BD668" w14:textId="2722E0AE" w:rsidR="001D5E7D" w:rsidRPr="00AB2C24" w:rsidRDefault="001D5E7D" w:rsidP="00A20CAB">
      <w:pPr>
        <w:rPr>
          <w:rFonts w:asciiTheme="minorHAnsi" w:hAnsiTheme="minorHAnsi"/>
          <w:b/>
          <w:bCs/>
        </w:rPr>
      </w:pPr>
      <w:r w:rsidRPr="00AB2C24">
        <w:rPr>
          <w:rFonts w:asciiTheme="minorHAnsi" w:hAnsiTheme="minorHAnsi"/>
          <w:b/>
          <w:bCs/>
        </w:rPr>
        <w:t xml:space="preserve">Для предотвращения выхода из строя измерительного преобразователя необходимо соблюдать следующие </w:t>
      </w:r>
      <w:r w:rsidR="00E73120">
        <w:rPr>
          <w:rFonts w:asciiTheme="minorHAnsi" w:hAnsiTheme="minorHAnsi"/>
          <w:b/>
          <w:bCs/>
        </w:rPr>
        <w:t>условия</w:t>
      </w:r>
      <w:r w:rsidRPr="00AB2C24">
        <w:rPr>
          <w:rFonts w:asciiTheme="minorHAnsi" w:hAnsiTheme="minorHAnsi"/>
          <w:b/>
          <w:bCs/>
        </w:rPr>
        <w:t>:</w:t>
      </w:r>
    </w:p>
    <w:p w14:paraId="459D2F6B" w14:textId="565EF6A3" w:rsidR="001D5E7D" w:rsidRPr="00B97728" w:rsidRDefault="00171C30" w:rsidP="00A20CAB">
      <w:pPr>
        <w:rPr>
          <w:rFonts w:asciiTheme="minorHAnsi" w:hAnsiTheme="minorHAnsi"/>
          <w:b/>
          <w:bCs/>
        </w:rPr>
      </w:pPr>
      <w:r w:rsidRPr="00B97728">
        <w:rPr>
          <w:rFonts w:asciiTheme="minorHAnsi" w:hAnsiTheme="minorHAnsi"/>
          <w:b/>
          <w:bCs/>
        </w:rPr>
        <w:t>н</w:t>
      </w:r>
      <w:r w:rsidR="001D5E7D" w:rsidRPr="00B97728">
        <w:rPr>
          <w:rFonts w:asciiTheme="minorHAnsi" w:hAnsiTheme="minorHAnsi"/>
          <w:b/>
          <w:bCs/>
        </w:rPr>
        <w:t>е подключа</w:t>
      </w:r>
      <w:r w:rsidR="00AB2C24" w:rsidRPr="00B97728">
        <w:rPr>
          <w:rFonts w:asciiTheme="minorHAnsi" w:hAnsiTheme="minorHAnsi"/>
          <w:b/>
          <w:bCs/>
        </w:rPr>
        <w:t>ть</w:t>
      </w:r>
      <w:r w:rsidR="001D5E7D" w:rsidRPr="00B97728">
        <w:rPr>
          <w:rFonts w:asciiTheme="minorHAnsi" w:hAnsiTheme="minorHAnsi"/>
          <w:b/>
          <w:bCs/>
        </w:rPr>
        <w:t xml:space="preserve"> измерительный преобразователь к источникам сигнала с уровнем мощности</w:t>
      </w:r>
      <w:r w:rsidR="00DD0078">
        <w:rPr>
          <w:rFonts w:asciiTheme="minorHAnsi" w:hAnsiTheme="minorHAnsi"/>
          <w:b/>
          <w:bCs/>
        </w:rPr>
        <w:t xml:space="preserve"> больше, чем указано в п.</w:t>
      </w:r>
      <w:r w:rsidR="00DD0078" w:rsidRPr="00DD0078">
        <w:rPr>
          <w:rFonts w:asciiTheme="minorHAnsi" w:hAnsiTheme="minorHAnsi"/>
          <w:b/>
          <w:bCs/>
        </w:rPr>
        <w:t>1.2.1.1</w:t>
      </w:r>
      <w:r w:rsidRPr="00B97728">
        <w:rPr>
          <w:rFonts w:asciiTheme="minorHAnsi" w:hAnsiTheme="minorHAnsi"/>
          <w:b/>
          <w:bCs/>
        </w:rPr>
        <w:t>;</w:t>
      </w:r>
    </w:p>
    <w:p w14:paraId="3A30FB55" w14:textId="39CB81E8" w:rsidR="00E22600" w:rsidRPr="00B97728" w:rsidRDefault="00171C30" w:rsidP="00A20CAB">
      <w:pPr>
        <w:rPr>
          <w:rFonts w:asciiTheme="minorHAnsi" w:hAnsiTheme="minorHAnsi"/>
          <w:b/>
          <w:bCs/>
        </w:rPr>
      </w:pPr>
      <w:r w:rsidRPr="00B97728">
        <w:rPr>
          <w:rFonts w:asciiTheme="minorHAnsi" w:hAnsiTheme="minorHAnsi"/>
          <w:b/>
          <w:bCs/>
        </w:rPr>
        <w:t>в</w:t>
      </w:r>
      <w:r w:rsidR="00E22600" w:rsidRPr="00B97728">
        <w:rPr>
          <w:rFonts w:asciiTheme="minorHAnsi" w:hAnsiTheme="minorHAnsi"/>
          <w:b/>
          <w:bCs/>
        </w:rPr>
        <w:t xml:space="preserve"> случае измерения </w:t>
      </w:r>
      <w:r w:rsidR="007B1E69" w:rsidRPr="00B97728">
        <w:rPr>
          <w:rFonts w:asciiTheme="minorHAnsi" w:hAnsiTheme="minorHAnsi"/>
          <w:b/>
          <w:bCs/>
        </w:rPr>
        <w:t>средней мощности</w:t>
      </w:r>
      <w:r w:rsidR="00E22600" w:rsidRPr="00B97728">
        <w:rPr>
          <w:rFonts w:asciiTheme="minorHAnsi" w:hAnsiTheme="minorHAnsi"/>
          <w:b/>
          <w:bCs/>
        </w:rPr>
        <w:t xml:space="preserve"> импульсно-модулированных</w:t>
      </w:r>
      <w:r w:rsidR="007B1E69" w:rsidRPr="00B97728">
        <w:rPr>
          <w:rFonts w:asciiTheme="minorHAnsi" w:hAnsiTheme="minorHAnsi"/>
          <w:b/>
          <w:bCs/>
        </w:rPr>
        <w:t xml:space="preserve"> СВЧ</w:t>
      </w:r>
      <w:r w:rsidR="00E22600" w:rsidRPr="00B97728">
        <w:rPr>
          <w:rFonts w:asciiTheme="minorHAnsi" w:hAnsiTheme="minorHAnsi"/>
          <w:b/>
          <w:bCs/>
        </w:rPr>
        <w:t xml:space="preserve"> сигналов </w:t>
      </w:r>
      <w:r w:rsidR="007B1E69" w:rsidRPr="00B97728">
        <w:rPr>
          <w:rFonts w:asciiTheme="minorHAnsi" w:hAnsiTheme="minorHAnsi"/>
          <w:b/>
          <w:bCs/>
        </w:rPr>
        <w:t xml:space="preserve">мощность не должна превышать </w:t>
      </w:r>
      <w:r w:rsidR="00D04CF5">
        <w:rPr>
          <w:rFonts w:asciiTheme="minorHAnsi" w:hAnsiTheme="minorHAnsi"/>
          <w:b/>
          <w:bCs/>
        </w:rPr>
        <w:t xml:space="preserve">уровень мощности, указанный в </w:t>
      </w:r>
      <w:r w:rsidR="00D04CF5" w:rsidRPr="00D04CF5">
        <w:rPr>
          <w:rFonts w:asciiTheme="minorHAnsi" w:hAnsiTheme="minorHAnsi"/>
          <w:b/>
          <w:bCs/>
        </w:rPr>
        <w:t>п</w:t>
      </w:r>
      <w:r w:rsidR="00D04CF5">
        <w:rPr>
          <w:rFonts w:asciiTheme="minorHAnsi" w:hAnsiTheme="minorHAnsi"/>
          <w:b/>
          <w:bCs/>
        </w:rPr>
        <w:t>.</w:t>
      </w:r>
      <w:r w:rsidR="00D04CF5" w:rsidRPr="00D04CF5">
        <w:rPr>
          <w:b/>
          <w:bCs/>
        </w:rPr>
        <w:t>1.2.1.2</w:t>
      </w:r>
      <w:r w:rsidR="00E22600" w:rsidRPr="00D04CF5">
        <w:rPr>
          <w:rFonts w:asciiTheme="minorHAnsi" w:hAnsiTheme="minorHAnsi"/>
          <w:b/>
          <w:bCs/>
        </w:rPr>
        <w:t>.</w:t>
      </w:r>
    </w:p>
    <w:p w14:paraId="3FCBADC4" w14:textId="77777777" w:rsidR="00923856" w:rsidRDefault="00923856" w:rsidP="00A20CAB">
      <w:pPr>
        <w:rPr>
          <w:noProof/>
          <w:lang w:eastAsia="ru-RU"/>
        </w:rPr>
      </w:pPr>
    </w:p>
    <w:p w14:paraId="785072A2" w14:textId="79795C02" w:rsidR="00B4518F" w:rsidRDefault="004C3317" w:rsidP="00A20CAB">
      <w:pPr>
        <w:rPr>
          <w:noProof/>
          <w:lang w:eastAsia="ru-RU"/>
        </w:rPr>
      </w:pPr>
      <w:r w:rsidRPr="005D5615">
        <w:rPr>
          <w:noProof/>
          <w:lang w:eastAsia="ru-RU"/>
        </w:rPr>
        <w:t>2.</w:t>
      </w:r>
      <w:r w:rsidR="003A586E">
        <w:rPr>
          <w:noProof/>
          <w:lang w:eastAsia="ru-RU"/>
        </w:rPr>
        <w:t>5</w:t>
      </w:r>
      <w:r w:rsidRPr="005D5615">
        <w:rPr>
          <w:noProof/>
          <w:lang w:eastAsia="ru-RU"/>
        </w:rPr>
        <w:t>.</w:t>
      </w:r>
      <w:r>
        <w:rPr>
          <w:noProof/>
          <w:lang w:eastAsia="ru-RU"/>
        </w:rPr>
        <w:t xml:space="preserve">1 </w:t>
      </w:r>
      <w:r w:rsidR="00A82D6C">
        <w:rPr>
          <w:noProof/>
          <w:lang w:eastAsia="ru-RU"/>
        </w:rPr>
        <w:t xml:space="preserve">Перед проведением измерения СВЧ мощности требуется выполнить указания </w:t>
      </w:r>
    </w:p>
    <w:p w14:paraId="3D75B75D" w14:textId="3337A20C" w:rsidR="00E22600" w:rsidRDefault="00A82D6C" w:rsidP="00A20CAB">
      <w:pPr>
        <w:rPr>
          <w:lang w:eastAsia="ru-RU"/>
        </w:rPr>
      </w:pPr>
      <w:r>
        <w:rPr>
          <w:noProof/>
          <w:lang w:eastAsia="ru-RU"/>
        </w:rPr>
        <w:t>п.п.</w:t>
      </w:r>
      <w:r w:rsidRPr="00A82D6C">
        <w:rPr>
          <w:lang w:eastAsia="ru-RU"/>
        </w:rPr>
        <w:t xml:space="preserve"> </w:t>
      </w:r>
      <w:r>
        <w:rPr>
          <w:lang w:eastAsia="ru-RU"/>
        </w:rPr>
        <w:t xml:space="preserve">2.4.1 - </w:t>
      </w:r>
      <w:r w:rsidR="001B0C6D">
        <w:rPr>
          <w:lang w:eastAsia="ru-RU"/>
        </w:rPr>
        <w:t>2.4.6.</w:t>
      </w:r>
    </w:p>
    <w:p w14:paraId="7042ECFE" w14:textId="6C55CDA8" w:rsidR="00287EA6" w:rsidRDefault="00287EA6" w:rsidP="00A20CAB">
      <w:pPr>
        <w:rPr>
          <w:noProof/>
          <w:lang w:eastAsia="ru-RU"/>
        </w:rPr>
      </w:pPr>
      <w:r>
        <w:rPr>
          <w:noProof/>
          <w:lang w:eastAsia="ru-RU"/>
        </w:rPr>
        <w:t xml:space="preserve">2.5.2 Присоединить ИКП к </w:t>
      </w:r>
      <w:r w:rsidR="00C46ED9">
        <w:rPr>
          <w:noProof/>
          <w:lang w:eastAsia="ru-RU"/>
        </w:rPr>
        <w:t>источнику СВЧ мощности.</w:t>
      </w:r>
    </w:p>
    <w:p w14:paraId="2D016D6C" w14:textId="7A7C1E72" w:rsidR="0063466F" w:rsidRDefault="0063466F" w:rsidP="00A20CAB">
      <w:pPr>
        <w:rPr>
          <w:noProof/>
          <w:lang w:eastAsia="ru-RU"/>
        </w:rPr>
      </w:pPr>
      <w:r w:rsidRPr="005D5615">
        <w:rPr>
          <w:noProof/>
          <w:lang w:eastAsia="ru-RU"/>
        </w:rPr>
        <w:t>2.</w:t>
      </w:r>
      <w:r>
        <w:rPr>
          <w:noProof/>
          <w:lang w:eastAsia="ru-RU"/>
        </w:rPr>
        <w:t>5</w:t>
      </w:r>
      <w:r w:rsidRPr="005D5615">
        <w:rPr>
          <w:noProof/>
          <w:lang w:eastAsia="ru-RU"/>
        </w:rPr>
        <w:t>.</w:t>
      </w:r>
      <w:r w:rsidR="00C46ED9">
        <w:rPr>
          <w:noProof/>
          <w:lang w:eastAsia="ru-RU"/>
        </w:rPr>
        <w:t>3</w:t>
      </w:r>
      <w:r>
        <w:rPr>
          <w:noProof/>
          <w:lang w:eastAsia="ru-RU"/>
        </w:rPr>
        <w:t xml:space="preserve"> </w:t>
      </w:r>
      <w:r w:rsidR="00683B45">
        <w:rPr>
          <w:noProof/>
          <w:lang w:eastAsia="ru-RU"/>
        </w:rPr>
        <w:t>Произвести установку нуля нажатием клавиши 4 (рис. 10).</w:t>
      </w:r>
    </w:p>
    <w:p w14:paraId="7E5A51AC" w14:textId="4959261B" w:rsidR="00683B45" w:rsidRDefault="00683B45" w:rsidP="00A20CAB">
      <w:pPr>
        <w:rPr>
          <w:i/>
          <w:iCs/>
          <w:noProof/>
          <w:lang w:eastAsia="ru-RU"/>
        </w:rPr>
      </w:pPr>
      <w:bookmarkStart w:id="37" w:name="_Hlk131492638"/>
      <w:r w:rsidRPr="00683B45">
        <w:rPr>
          <w:b/>
          <w:noProof/>
          <w:lang w:eastAsia="ru-RU"/>
        </w:rPr>
        <w:drawing>
          <wp:inline distT="0" distB="0" distL="0" distR="0" wp14:anchorId="7C17B930" wp14:editId="35286F68">
            <wp:extent cx="3855826" cy="21961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875217" cy="220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B2212D" w14:textId="7DECC303" w:rsidR="0039069E" w:rsidRDefault="0007310C" w:rsidP="00A20CAB">
      <w:pPr>
        <w:rPr>
          <w:i/>
          <w:iCs/>
          <w:noProof/>
          <w:lang w:eastAsia="ru-RU"/>
        </w:rPr>
      </w:pPr>
      <w:r w:rsidRPr="004A4092">
        <w:rPr>
          <w:i/>
          <w:iCs/>
          <w:noProof/>
          <w:lang w:eastAsia="ru-RU"/>
        </w:rPr>
        <w:t>Рисунок</w:t>
      </w:r>
      <w:r w:rsidR="004A4092" w:rsidRPr="004A4092">
        <w:rPr>
          <w:i/>
          <w:iCs/>
          <w:noProof/>
          <w:lang w:eastAsia="ru-RU"/>
        </w:rPr>
        <w:t xml:space="preserve"> </w:t>
      </w:r>
      <w:r w:rsidR="00E71B71">
        <w:rPr>
          <w:i/>
          <w:iCs/>
          <w:noProof/>
          <w:lang w:eastAsia="ru-RU"/>
        </w:rPr>
        <w:t>1</w:t>
      </w:r>
      <w:r w:rsidR="00031470">
        <w:rPr>
          <w:i/>
          <w:iCs/>
          <w:noProof/>
          <w:lang w:eastAsia="ru-RU"/>
        </w:rPr>
        <w:t>0</w:t>
      </w:r>
      <w:r w:rsidR="004A4092" w:rsidRPr="004A4092">
        <w:rPr>
          <w:i/>
          <w:iCs/>
          <w:noProof/>
          <w:lang w:eastAsia="ru-RU"/>
        </w:rPr>
        <w:t xml:space="preserve">. </w:t>
      </w:r>
      <w:bookmarkEnd w:id="37"/>
    </w:p>
    <w:p w14:paraId="28195E3F" w14:textId="77777777" w:rsidR="00F8350D" w:rsidRDefault="002101A4" w:rsidP="00A20CAB">
      <w:pPr>
        <w:rPr>
          <w:noProof/>
          <w:lang w:eastAsia="ru-RU"/>
        </w:rPr>
      </w:pPr>
      <w:r>
        <w:rPr>
          <w:noProof/>
          <w:lang w:eastAsia="ru-RU"/>
        </w:rPr>
        <w:t xml:space="preserve">2.5.4 Подать на </w:t>
      </w:r>
      <w:r w:rsidR="005D1B4C">
        <w:rPr>
          <w:noProof/>
          <w:lang w:eastAsia="ru-RU"/>
        </w:rPr>
        <w:t>ИКП измеряемую СВЧ мощность</w:t>
      </w:r>
      <w:r w:rsidR="00D678EB">
        <w:rPr>
          <w:noProof/>
          <w:lang w:eastAsia="ru-RU"/>
        </w:rPr>
        <w:t>.</w:t>
      </w:r>
    </w:p>
    <w:p w14:paraId="36BD7F7A" w14:textId="4B0208D3" w:rsidR="00717E8C" w:rsidRDefault="003B62C9" w:rsidP="00A20CAB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t xml:space="preserve">2.5.5 </w:t>
      </w:r>
      <w:r w:rsidR="000E210C">
        <w:rPr>
          <w:noProof/>
          <w:lang w:eastAsia="ru-RU"/>
        </w:rPr>
        <w:t>Отсчитать показания на ЖКИ не менее, чем через 15 секунд после подачи измеряемой СВЧ мощности.</w:t>
      </w:r>
    </w:p>
    <w:p w14:paraId="349B82DB" w14:textId="3F09BFAE" w:rsidR="00717E8C" w:rsidRDefault="003561E9" w:rsidP="00A20CAB">
      <w:pPr>
        <w:rPr>
          <w:noProof/>
          <w:lang w:eastAsia="ru-RU"/>
        </w:rPr>
      </w:pPr>
      <w:r>
        <w:rPr>
          <w:noProof/>
          <w:lang w:eastAsia="ru-RU"/>
        </w:rPr>
        <w:t>2.5.6 Для фиксации измеренного значения нажать клавишу 3 (рис. 11)</w:t>
      </w:r>
      <w:r w:rsidR="00E34204">
        <w:rPr>
          <w:noProof/>
          <w:lang w:eastAsia="ru-RU"/>
        </w:rPr>
        <w:t>. Значение мощности на ЖКИ будет зафиксировано. Для отмены режима фиксации необходимо нажать клавишу 3</w:t>
      </w:r>
      <w:r w:rsidR="00863CC7">
        <w:rPr>
          <w:noProof/>
          <w:lang w:eastAsia="ru-RU"/>
        </w:rPr>
        <w:t>, ваттметр перейдёт в режим измерения мощности.</w:t>
      </w:r>
    </w:p>
    <w:p w14:paraId="740B5E0F" w14:textId="77777777" w:rsidR="005D06E1" w:rsidRDefault="005D06E1" w:rsidP="00A20CAB">
      <w:pPr>
        <w:rPr>
          <w:noProof/>
          <w:lang w:eastAsia="ru-RU"/>
        </w:rPr>
      </w:pPr>
    </w:p>
    <w:p w14:paraId="1751CEA4" w14:textId="09196F9C" w:rsidR="008A2120" w:rsidRDefault="005D06E1" w:rsidP="00A20CAB">
      <w:pPr>
        <w:rPr>
          <w:noProof/>
          <w:lang w:eastAsia="ru-RU"/>
        </w:rPr>
      </w:pPr>
      <w:r w:rsidRPr="005D06E1">
        <w:rPr>
          <w:noProof/>
          <w:lang w:eastAsia="ru-RU"/>
        </w:rPr>
        <w:drawing>
          <wp:inline distT="0" distB="0" distL="0" distR="0" wp14:anchorId="2FDB5730" wp14:editId="22E82615">
            <wp:extent cx="3993159" cy="2250554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005922" cy="225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E451A" w14:textId="77777777" w:rsidR="005D06E1" w:rsidRDefault="005D06E1" w:rsidP="00A20CAB">
      <w:pPr>
        <w:rPr>
          <w:i/>
          <w:iCs/>
          <w:noProof/>
          <w:lang w:eastAsia="ru-RU"/>
        </w:rPr>
      </w:pPr>
      <w:r w:rsidRPr="004A4092">
        <w:rPr>
          <w:i/>
          <w:iCs/>
          <w:noProof/>
          <w:lang w:eastAsia="ru-RU"/>
        </w:rPr>
        <w:t xml:space="preserve">Рисунок </w:t>
      </w:r>
      <w:r>
        <w:rPr>
          <w:i/>
          <w:iCs/>
          <w:noProof/>
          <w:lang w:eastAsia="ru-RU"/>
        </w:rPr>
        <w:t>10</w:t>
      </w:r>
      <w:r w:rsidRPr="004A4092">
        <w:rPr>
          <w:i/>
          <w:iCs/>
          <w:noProof/>
          <w:lang w:eastAsia="ru-RU"/>
        </w:rPr>
        <w:t xml:space="preserve">. </w:t>
      </w:r>
    </w:p>
    <w:p w14:paraId="6DF1F9FE" w14:textId="52BDAC15" w:rsidR="00717E8C" w:rsidRDefault="00D63845" w:rsidP="00A20CAB">
      <w:pPr>
        <w:rPr>
          <w:noProof/>
          <w:lang w:eastAsia="ru-RU"/>
        </w:rPr>
      </w:pPr>
      <w:r>
        <w:rPr>
          <w:noProof/>
          <w:lang w:eastAsia="ru-RU"/>
        </w:rPr>
        <w:t>2.5.7</w:t>
      </w:r>
      <w:r w:rsidR="00527C64" w:rsidRPr="00FC0610">
        <w:rPr>
          <w:noProof/>
          <w:lang w:eastAsia="ru-RU"/>
        </w:rPr>
        <w:t xml:space="preserve"> </w:t>
      </w:r>
      <w:r w:rsidR="00D26864">
        <w:rPr>
          <w:noProof/>
          <w:lang w:eastAsia="ru-RU"/>
        </w:rPr>
        <w:t>Выключить подаваемую на ИКП СВЧ мощность.</w:t>
      </w:r>
    </w:p>
    <w:p w14:paraId="517F722D" w14:textId="5D111E36" w:rsidR="00D26864" w:rsidRDefault="00D26864" w:rsidP="00A20CAB">
      <w:pPr>
        <w:rPr>
          <w:noProof/>
          <w:lang w:eastAsia="ru-RU"/>
        </w:rPr>
      </w:pPr>
      <w:r w:rsidRPr="00940416">
        <w:rPr>
          <w:noProof/>
          <w:lang w:eastAsia="ru-RU"/>
        </w:rPr>
        <w:t>2.5.8</w:t>
      </w:r>
      <w:r w:rsidR="00BF3F86" w:rsidRPr="00940416">
        <w:rPr>
          <w:noProof/>
          <w:lang w:eastAsia="ru-RU"/>
        </w:rPr>
        <w:t xml:space="preserve"> </w:t>
      </w:r>
      <w:r w:rsidR="00E507C5">
        <w:rPr>
          <w:noProof/>
          <w:lang w:eastAsia="ru-RU"/>
        </w:rPr>
        <w:t>В ваттметре предусмотре</w:t>
      </w:r>
      <w:r w:rsidR="00CD5A6C">
        <w:rPr>
          <w:noProof/>
          <w:lang w:eastAsia="ru-RU"/>
        </w:rPr>
        <w:t>н</w:t>
      </w:r>
      <w:r w:rsidR="00E507C5">
        <w:rPr>
          <w:noProof/>
          <w:lang w:eastAsia="ru-RU"/>
        </w:rPr>
        <w:t xml:space="preserve"> коэффициент компенсации (далее </w:t>
      </w:r>
      <w:r w:rsidR="00E507C5">
        <w:rPr>
          <w:noProof/>
          <w:lang w:val="en-US" w:eastAsia="ru-RU"/>
        </w:rPr>
        <w:t>K</w:t>
      </w:r>
      <w:r w:rsidR="00E507C5">
        <w:rPr>
          <w:noProof/>
          <w:lang w:eastAsia="ru-RU"/>
        </w:rPr>
        <w:t>)</w:t>
      </w:r>
      <w:r w:rsidR="00430BBD">
        <w:rPr>
          <w:noProof/>
          <w:lang w:eastAsia="ru-RU"/>
        </w:rPr>
        <w:t>. Отображаемая</w:t>
      </w:r>
      <w:r w:rsidR="00980B1B">
        <w:rPr>
          <w:noProof/>
          <w:lang w:eastAsia="ru-RU"/>
        </w:rPr>
        <w:t xml:space="preserve"> на ЖКИ</w:t>
      </w:r>
      <w:r w:rsidR="00430BBD">
        <w:rPr>
          <w:noProof/>
          <w:lang w:eastAsia="ru-RU"/>
        </w:rPr>
        <w:t xml:space="preserve"> измеренная мощность, с учётом коэффициента компенсации соответствует формуле 1.</w:t>
      </w:r>
    </w:p>
    <w:p w14:paraId="5D164C38" w14:textId="5695BB85" w:rsidR="00430BBD" w:rsidRPr="002856A2" w:rsidRDefault="00430BBD" w:rsidP="00A20CAB">
      <w:pPr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>
        <w:rPr>
          <w:bCs/>
          <w:i/>
        </w:rPr>
        <w:tab/>
      </w:r>
      <w:r w:rsidRPr="002856A2">
        <w:rPr>
          <w:bCs/>
          <w:i/>
        </w:rPr>
        <w:t>(</w:t>
      </w:r>
      <w:r>
        <w:rPr>
          <w:bCs/>
          <w:i/>
        </w:rPr>
        <w:t>1</w:t>
      </w:r>
      <w:r w:rsidRPr="002856A2">
        <w:rPr>
          <w:bCs/>
          <w:i/>
        </w:rPr>
        <w:t>)</w:t>
      </w:r>
    </w:p>
    <w:p w14:paraId="3B76F6CE" w14:textId="6527A9D9" w:rsidR="00430BBD" w:rsidRPr="00430BBD" w:rsidRDefault="00C71695" w:rsidP="00A20CAB">
      <w:pPr>
        <w:rPr>
          <w:rFonts w:eastAsiaTheme="minorEastAsia"/>
          <w:bCs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от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 xml:space="preserve">X 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bCs/>
                  <w:i/>
                  <w:iCs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K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10</m:t>
                  </m:r>
                </m:den>
              </m:f>
            </m:sup>
          </m:sSup>
        </m:oMath>
      </m:oMathPara>
    </w:p>
    <w:p w14:paraId="368EAB88" w14:textId="3F274CDF" w:rsidR="00D678EB" w:rsidRDefault="00430BBD" w:rsidP="00A20CAB">
      <w:pPr>
        <w:rPr>
          <w:noProof/>
          <w:lang w:eastAsia="ru-RU"/>
        </w:rPr>
      </w:pPr>
      <w:r>
        <w:rPr>
          <w:noProof/>
          <w:lang w:eastAsia="ru-RU"/>
        </w:rPr>
        <w:t xml:space="preserve">Где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от</m:t>
            </m:r>
          </m:sub>
        </m:sSub>
      </m:oMath>
      <w:r>
        <w:rPr>
          <w:bCs/>
          <w:iCs/>
          <w:noProof/>
        </w:rPr>
        <w:t xml:space="preserve"> – отображаемая мощность на ЖКИ, </w:t>
      </w:r>
      <m:oMath>
        <m:sSub>
          <m:sSubPr>
            <m:ctrlPr>
              <w:rPr>
                <w:rFonts w:ascii="Cambria Math" w:hAnsi="Cambria Math"/>
                <w:bCs/>
                <w:i/>
                <w:iCs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</m:oMath>
      <w:r w:rsidRPr="00430BBD">
        <w:rPr>
          <w:bCs/>
          <w:iCs/>
          <w:noProof/>
        </w:rPr>
        <w:t xml:space="preserve"> </w:t>
      </w:r>
      <w:r>
        <w:rPr>
          <w:bCs/>
          <w:iCs/>
          <w:noProof/>
        </w:rPr>
        <w:t>–</w:t>
      </w:r>
      <w:r w:rsidRPr="00430BBD">
        <w:rPr>
          <w:bCs/>
          <w:iCs/>
          <w:noProof/>
        </w:rPr>
        <w:t xml:space="preserve"> </w:t>
      </w:r>
      <w:r>
        <w:rPr>
          <w:bCs/>
          <w:iCs/>
          <w:noProof/>
        </w:rPr>
        <w:t>фактически измеренная мощность ваттмметром</w:t>
      </w:r>
      <w:r w:rsidR="009D410A">
        <w:rPr>
          <w:bCs/>
          <w:iCs/>
          <w:noProof/>
        </w:rPr>
        <w:t xml:space="preserve">, </w:t>
      </w:r>
      <w:r w:rsidR="009D410A">
        <w:rPr>
          <w:bCs/>
          <w:iCs/>
          <w:noProof/>
          <w:lang w:val="en-US"/>
        </w:rPr>
        <w:t>K</w:t>
      </w:r>
      <w:r w:rsidR="009D410A" w:rsidRPr="009D410A">
        <w:rPr>
          <w:bCs/>
          <w:iCs/>
          <w:noProof/>
        </w:rPr>
        <w:t xml:space="preserve"> - </w:t>
      </w:r>
      <w:r w:rsidR="009D410A">
        <w:rPr>
          <w:noProof/>
          <w:lang w:eastAsia="ru-RU"/>
        </w:rPr>
        <w:t>коэффициент компенсации</w:t>
      </w:r>
      <w:r w:rsidR="00A027BE">
        <w:rPr>
          <w:noProof/>
          <w:lang w:eastAsia="ru-RU"/>
        </w:rPr>
        <w:t xml:space="preserve"> </w:t>
      </w:r>
      <w:r w:rsidR="00A027BE" w:rsidRPr="00A027BE">
        <w:rPr>
          <w:noProof/>
          <w:lang w:eastAsia="ru-RU"/>
        </w:rPr>
        <w:t>[</w:t>
      </w:r>
      <w:r w:rsidR="00A027BE">
        <w:rPr>
          <w:noProof/>
          <w:lang w:val="en-US" w:eastAsia="ru-RU"/>
        </w:rPr>
        <w:t>dB</w:t>
      </w:r>
      <w:r w:rsidR="00A027BE" w:rsidRPr="00A027BE">
        <w:rPr>
          <w:noProof/>
          <w:lang w:eastAsia="ru-RU"/>
        </w:rPr>
        <w:t>]</w:t>
      </w:r>
      <w:r w:rsidR="009D410A">
        <w:rPr>
          <w:noProof/>
          <w:lang w:eastAsia="ru-RU"/>
        </w:rPr>
        <w:t>.</w:t>
      </w:r>
    </w:p>
    <w:p w14:paraId="2045A191" w14:textId="20EC326A" w:rsidR="00D678EB" w:rsidRDefault="00683826" w:rsidP="00A20CAB">
      <w:pPr>
        <w:rPr>
          <w:noProof/>
          <w:lang w:eastAsia="ru-RU"/>
        </w:rPr>
      </w:pPr>
      <w:r>
        <w:rPr>
          <w:noProof/>
          <w:lang w:eastAsia="ru-RU"/>
        </w:rPr>
        <w:t>2.5.9 Коэффициент компенсации имеет значение «по умолчанию» равное нулю, при этом отображаемая мощность на ЖКИ совпадает с измеренной мощностью на входе ИКП.</w:t>
      </w:r>
    </w:p>
    <w:p w14:paraId="2056DEDB" w14:textId="159FE5AE" w:rsidR="00683826" w:rsidRDefault="00683826" w:rsidP="00A20CAB">
      <w:pPr>
        <w:rPr>
          <w:lang w:eastAsia="ru-RU"/>
        </w:rPr>
      </w:pPr>
      <w:r>
        <w:rPr>
          <w:noProof/>
          <w:lang w:eastAsia="ru-RU"/>
        </w:rPr>
        <w:t xml:space="preserve">2.5.10 </w:t>
      </w:r>
      <w:r w:rsidR="00C64C72">
        <w:rPr>
          <w:noProof/>
          <w:lang w:eastAsia="ru-RU"/>
        </w:rPr>
        <w:t>Для ввода значения</w:t>
      </w:r>
      <w:r w:rsidR="00C64C72" w:rsidRPr="00C64C72">
        <w:rPr>
          <w:noProof/>
          <w:lang w:eastAsia="ru-RU"/>
        </w:rPr>
        <w:t xml:space="preserve"> </w:t>
      </w:r>
      <w:r w:rsidR="00C64C72">
        <w:rPr>
          <w:noProof/>
          <w:lang w:eastAsia="ru-RU"/>
        </w:rPr>
        <w:t xml:space="preserve">коэффициента компенсации </w:t>
      </w:r>
      <w:r w:rsidR="00EA7470">
        <w:rPr>
          <w:lang w:eastAsia="ru-RU"/>
        </w:rPr>
        <w:t xml:space="preserve">выполнить следующие операции: </w:t>
      </w:r>
    </w:p>
    <w:p w14:paraId="6547E78B" w14:textId="77777777" w:rsidR="00EA7470" w:rsidRPr="003D75F9" w:rsidRDefault="00EA7470" w:rsidP="001C52E3">
      <w:pPr>
        <w:pStyle w:val="a4"/>
        <w:numPr>
          <w:ilvl w:val="0"/>
          <w:numId w:val="30"/>
        </w:numPr>
        <w:rPr>
          <w:lang w:eastAsia="ru-RU"/>
        </w:rPr>
      </w:pPr>
      <w:r>
        <w:t>нажать на клавишу 1 (рис. 6);</w:t>
      </w:r>
    </w:p>
    <w:p w14:paraId="128AAAB9" w14:textId="36450117" w:rsidR="00EA7470" w:rsidRPr="007D31FF" w:rsidRDefault="00EA7470" w:rsidP="001C52E3">
      <w:pPr>
        <w:pStyle w:val="a4"/>
        <w:numPr>
          <w:ilvl w:val="0"/>
          <w:numId w:val="30"/>
        </w:numPr>
        <w:rPr>
          <w:lang w:eastAsia="ru-RU"/>
        </w:rPr>
      </w:pPr>
      <w:r>
        <w:t xml:space="preserve">нажать </w:t>
      </w:r>
      <w:r w:rsidR="009168D1">
        <w:t xml:space="preserve">на </w:t>
      </w:r>
      <w:r>
        <w:t xml:space="preserve">клавишу 2 (рис. </w:t>
      </w:r>
      <w:r w:rsidR="00C65990">
        <w:t>11</w:t>
      </w:r>
      <w:r>
        <w:t>);</w:t>
      </w:r>
    </w:p>
    <w:p w14:paraId="08D6C581" w14:textId="07433989" w:rsidR="00A2643D" w:rsidRDefault="009C14D0" w:rsidP="001C52E3">
      <w:pPr>
        <w:pStyle w:val="a4"/>
        <w:numPr>
          <w:ilvl w:val="0"/>
          <w:numId w:val="30"/>
        </w:numPr>
        <w:rPr>
          <w:lang w:eastAsia="ru-RU"/>
        </w:rPr>
      </w:pPr>
      <w:r>
        <w:rPr>
          <w:lang w:eastAsia="ru-RU"/>
        </w:rPr>
        <w:t xml:space="preserve">для изменения значения </w:t>
      </w:r>
      <w:r>
        <w:rPr>
          <w:noProof/>
          <w:lang w:eastAsia="ru-RU"/>
        </w:rPr>
        <w:t xml:space="preserve">коэффициента компенсации </w:t>
      </w:r>
      <w:r w:rsidR="007F5FBC">
        <w:rPr>
          <w:noProof/>
          <w:lang w:eastAsia="ru-RU"/>
        </w:rPr>
        <w:t>использовать колесо энкодера;</w:t>
      </w:r>
    </w:p>
    <w:p w14:paraId="0E70F535" w14:textId="415FCBB4" w:rsidR="00A2643D" w:rsidRPr="007F5FBC" w:rsidRDefault="007F5FBC" w:rsidP="001C52E3">
      <w:pPr>
        <w:pStyle w:val="a4"/>
        <w:numPr>
          <w:ilvl w:val="0"/>
          <w:numId w:val="30"/>
        </w:numPr>
        <w:rPr>
          <w:lang w:eastAsia="ru-RU"/>
        </w:rPr>
      </w:pPr>
      <w:r>
        <w:rPr>
          <w:lang w:eastAsia="ru-RU"/>
        </w:rPr>
        <w:t xml:space="preserve">для подтверждения значения </w:t>
      </w:r>
      <w:r>
        <w:rPr>
          <w:noProof/>
          <w:lang w:eastAsia="ru-RU"/>
        </w:rPr>
        <w:t>коэффициента компенсации нажать на колесо энкодера;</w:t>
      </w:r>
    </w:p>
    <w:p w14:paraId="13169D8C" w14:textId="5F09E746" w:rsidR="007F5FBC" w:rsidRDefault="007F5FBC" w:rsidP="001C52E3">
      <w:pPr>
        <w:pStyle w:val="a4"/>
        <w:numPr>
          <w:ilvl w:val="0"/>
          <w:numId w:val="30"/>
        </w:numPr>
        <w:rPr>
          <w:lang w:eastAsia="ru-RU"/>
        </w:rPr>
      </w:pPr>
      <w:r>
        <w:rPr>
          <w:noProof/>
          <w:lang w:eastAsia="ru-RU"/>
        </w:rPr>
        <w:t>для перехода в режим измерения нажать на клавишу 2;</w:t>
      </w:r>
    </w:p>
    <w:p w14:paraId="6EB32562" w14:textId="6900A348" w:rsidR="00EA7470" w:rsidRDefault="00EA7470" w:rsidP="00A20CAB">
      <w:pPr>
        <w:rPr>
          <w:lang w:eastAsia="ru-RU"/>
        </w:rPr>
      </w:pPr>
    </w:p>
    <w:p w14:paraId="5884F272" w14:textId="67DBB233" w:rsidR="00EA7470" w:rsidRDefault="00EA7470" w:rsidP="00A20CAB">
      <w:pPr>
        <w:rPr>
          <w:lang w:eastAsia="ru-RU"/>
        </w:rPr>
      </w:pPr>
      <w:r w:rsidRPr="00EA7470">
        <w:rPr>
          <w:noProof/>
          <w:lang w:eastAsia="ru-RU"/>
        </w:rPr>
        <w:lastRenderedPageBreak/>
        <w:drawing>
          <wp:inline distT="0" distB="0" distL="0" distR="0" wp14:anchorId="72503A0C" wp14:editId="5E4E67F9">
            <wp:extent cx="4368318" cy="24384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400339" cy="245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A8016" w14:textId="3AF4C41E" w:rsidR="00EA7470" w:rsidRDefault="00EA7470" w:rsidP="00A20CAB">
      <w:pPr>
        <w:rPr>
          <w:i/>
          <w:iCs/>
          <w:noProof/>
          <w:lang w:eastAsia="ru-RU"/>
        </w:rPr>
      </w:pPr>
      <w:r w:rsidRPr="004A4092">
        <w:rPr>
          <w:i/>
          <w:iCs/>
          <w:noProof/>
          <w:lang w:eastAsia="ru-RU"/>
        </w:rPr>
        <w:t xml:space="preserve">Рисунок </w:t>
      </w:r>
      <w:r>
        <w:rPr>
          <w:i/>
          <w:iCs/>
          <w:noProof/>
          <w:lang w:eastAsia="ru-RU"/>
        </w:rPr>
        <w:t>11</w:t>
      </w:r>
      <w:r w:rsidRPr="004A4092">
        <w:rPr>
          <w:i/>
          <w:iCs/>
          <w:noProof/>
          <w:lang w:eastAsia="ru-RU"/>
        </w:rPr>
        <w:t xml:space="preserve">. </w:t>
      </w:r>
    </w:p>
    <w:p w14:paraId="1CE29500" w14:textId="154BB165" w:rsidR="006356B7" w:rsidRPr="00C64C72" w:rsidRDefault="00D5061B" w:rsidP="00A20CAB">
      <w:pPr>
        <w:rPr>
          <w:noProof/>
          <w:lang w:eastAsia="ru-RU"/>
        </w:rPr>
      </w:pPr>
      <w:r>
        <w:rPr>
          <w:noProof/>
          <w:lang w:eastAsia="ru-RU"/>
        </w:rPr>
        <w:t xml:space="preserve">2.5.11 </w:t>
      </w:r>
      <w:r w:rsidR="0054092C">
        <w:rPr>
          <w:noProof/>
          <w:lang w:eastAsia="ru-RU"/>
        </w:rPr>
        <w:t>В ваттметре предусмотрена функция отображения информации об измеряемой СВЧ мощности в виде графика (рис. 12). Данная функция является метрологически не значимой частью встроенного ПО</w:t>
      </w:r>
      <w:r w:rsidR="00794A46">
        <w:rPr>
          <w:noProof/>
          <w:lang w:eastAsia="ru-RU"/>
        </w:rPr>
        <w:t xml:space="preserve"> ваттметра и реализована для наглядности </w:t>
      </w:r>
      <w:r w:rsidR="00761CAB">
        <w:rPr>
          <w:noProof/>
          <w:lang w:eastAsia="ru-RU"/>
        </w:rPr>
        <w:t>процесса измерения СВЧ мощности.</w:t>
      </w:r>
      <w:r w:rsidR="00790E6F">
        <w:rPr>
          <w:noProof/>
          <w:lang w:eastAsia="ru-RU"/>
        </w:rPr>
        <w:t xml:space="preserve"> </w:t>
      </w:r>
      <w:r w:rsidR="00CE7C29">
        <w:rPr>
          <w:noProof/>
          <w:lang w:eastAsia="ru-RU"/>
        </w:rPr>
        <w:t xml:space="preserve">По оси абсцисс указано время, по оси ординат – мощность (автоматически масштабируется в зависимости от величины измеряемой мощности). </w:t>
      </w:r>
      <w:r w:rsidR="00790E6F">
        <w:rPr>
          <w:noProof/>
          <w:lang w:eastAsia="ru-RU"/>
        </w:rPr>
        <w:t xml:space="preserve"> </w:t>
      </w:r>
    </w:p>
    <w:p w14:paraId="0D648875" w14:textId="64D3BB21" w:rsidR="00C64C72" w:rsidRDefault="00C64C72" w:rsidP="00A20CAB">
      <w:pPr>
        <w:rPr>
          <w:noProof/>
          <w:lang w:eastAsia="ru-RU"/>
        </w:rPr>
      </w:pPr>
    </w:p>
    <w:p w14:paraId="29BEDDE5" w14:textId="5ABD562A" w:rsidR="00C64C72" w:rsidRDefault="00BD6CC6" w:rsidP="00A20CAB">
      <w:pPr>
        <w:rPr>
          <w:noProof/>
          <w:lang w:eastAsia="ru-RU"/>
        </w:rPr>
      </w:pPr>
      <w:r w:rsidRPr="00BD6CC6">
        <w:rPr>
          <w:noProof/>
          <w:lang w:eastAsia="ru-RU"/>
        </w:rPr>
        <w:drawing>
          <wp:inline distT="0" distB="0" distL="0" distR="0" wp14:anchorId="2C9F7F6C" wp14:editId="63E66532">
            <wp:extent cx="3767069" cy="132080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785812" cy="132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42676" w14:textId="2FDAD004" w:rsidR="00BD6CC6" w:rsidRDefault="00BD6CC6" w:rsidP="00A20CAB">
      <w:pPr>
        <w:rPr>
          <w:i/>
          <w:iCs/>
          <w:noProof/>
          <w:lang w:eastAsia="ru-RU"/>
        </w:rPr>
      </w:pPr>
      <w:r w:rsidRPr="004A4092">
        <w:rPr>
          <w:i/>
          <w:iCs/>
          <w:noProof/>
          <w:lang w:eastAsia="ru-RU"/>
        </w:rPr>
        <w:t xml:space="preserve">Рисунок </w:t>
      </w:r>
      <w:r>
        <w:rPr>
          <w:i/>
          <w:iCs/>
          <w:noProof/>
          <w:lang w:eastAsia="ru-RU"/>
        </w:rPr>
        <w:t>12</w:t>
      </w:r>
      <w:r w:rsidRPr="004A4092">
        <w:rPr>
          <w:i/>
          <w:iCs/>
          <w:noProof/>
          <w:lang w:eastAsia="ru-RU"/>
        </w:rPr>
        <w:t xml:space="preserve">. </w:t>
      </w:r>
    </w:p>
    <w:p w14:paraId="34BFDA78" w14:textId="6036DB36" w:rsidR="00C64C72" w:rsidRDefault="00523FE6" w:rsidP="00A20CAB">
      <w:pPr>
        <w:rPr>
          <w:noProof/>
          <w:lang w:eastAsia="ru-RU"/>
        </w:rPr>
      </w:pPr>
      <w:r>
        <w:rPr>
          <w:noProof/>
          <w:lang w:eastAsia="ru-RU"/>
        </w:rPr>
        <w:t xml:space="preserve">2.5.12 Для переключения масштаба графика по оси </w:t>
      </w:r>
      <w:r w:rsidR="00985426">
        <w:rPr>
          <w:noProof/>
          <w:lang w:eastAsia="ru-RU"/>
        </w:rPr>
        <w:t>времени</w:t>
      </w:r>
      <w:r>
        <w:rPr>
          <w:noProof/>
          <w:lang w:eastAsia="ru-RU"/>
        </w:rPr>
        <w:t xml:space="preserve"> нажать клавишу 1 </w:t>
      </w:r>
      <w:r>
        <w:t>(рис. 6)</w:t>
      </w:r>
      <w:r w:rsidR="00985426">
        <w:t>, далее нажатием клавиши 1 можно переключать период измерения</w:t>
      </w:r>
      <w:r w:rsidR="00B8613A">
        <w:t xml:space="preserve">, </w:t>
      </w:r>
      <w:r w:rsidR="00B8613A">
        <w:rPr>
          <w:noProof/>
          <w:lang w:eastAsia="ru-RU"/>
        </w:rPr>
        <w:t>масштаб графика по оси времени будет переключаться пропорционально.</w:t>
      </w:r>
    </w:p>
    <w:p w14:paraId="015194EC" w14:textId="71A8A13E" w:rsidR="00656941" w:rsidRPr="00B02683" w:rsidRDefault="00656941" w:rsidP="00C065EB">
      <w:pPr>
        <w:pStyle w:val="2"/>
        <w:rPr>
          <w:lang w:eastAsia="ru-RU"/>
        </w:rPr>
      </w:pPr>
      <w:bookmarkStart w:id="38" w:name="_Toc141176664"/>
      <w:bookmarkStart w:id="39" w:name="_Toc204608721"/>
      <w:r w:rsidRPr="00B02683">
        <w:rPr>
          <w:lang w:eastAsia="ru-RU"/>
        </w:rPr>
        <w:t>2.7 Метрологическая поверка</w:t>
      </w:r>
      <w:bookmarkEnd w:id="38"/>
      <w:bookmarkEnd w:id="39"/>
    </w:p>
    <w:p w14:paraId="31CAE552" w14:textId="08183455" w:rsidR="00656941" w:rsidRDefault="00656941" w:rsidP="00A20CAB">
      <w:pPr>
        <w:rPr>
          <w:lang w:eastAsia="ru-RU"/>
        </w:rPr>
      </w:pPr>
      <w:r w:rsidRPr="00B02683">
        <w:rPr>
          <w:lang w:eastAsia="ru-RU"/>
        </w:rPr>
        <w:t>Поверка ваттметра выполняется согласно методике поверки ВЛЕТ.410116.001</w:t>
      </w:r>
      <w:r w:rsidR="002B4FFF">
        <w:rPr>
          <w:lang w:eastAsia="ru-RU"/>
        </w:rPr>
        <w:t xml:space="preserve"> </w:t>
      </w:r>
      <w:proofErr w:type="gramStart"/>
      <w:r w:rsidRPr="00B02683">
        <w:rPr>
          <w:lang w:eastAsia="ru-RU"/>
        </w:rPr>
        <w:t>МП</w:t>
      </w:r>
      <w:proofErr w:type="gramEnd"/>
      <w:r w:rsidRPr="00B02683">
        <w:rPr>
          <w:lang w:eastAsia="ru-RU"/>
        </w:rPr>
        <w:t xml:space="preserve"> поставляемой в бумажном или электронном виде.</w:t>
      </w:r>
    </w:p>
    <w:p w14:paraId="6BEBCC44" w14:textId="0F15C0D4" w:rsidR="00656941" w:rsidRPr="00B02683" w:rsidRDefault="00656941" w:rsidP="00C065EB">
      <w:pPr>
        <w:pStyle w:val="2"/>
        <w:rPr>
          <w:lang w:eastAsia="ru-RU"/>
        </w:rPr>
      </w:pPr>
      <w:bookmarkStart w:id="40" w:name="_Toc141176665"/>
      <w:bookmarkStart w:id="41" w:name="_Toc204608722"/>
      <w:r w:rsidRPr="00B02683">
        <w:rPr>
          <w:lang w:eastAsia="ru-RU"/>
        </w:rPr>
        <w:t>2.8 Действия в экстремальных условиях</w:t>
      </w:r>
      <w:bookmarkEnd w:id="40"/>
      <w:bookmarkEnd w:id="41"/>
    </w:p>
    <w:p w14:paraId="50082D5C" w14:textId="77777777" w:rsidR="00656941" w:rsidRPr="00B02683" w:rsidRDefault="00656941" w:rsidP="00A20CAB">
      <w:pPr>
        <w:rPr>
          <w:lang w:eastAsia="ru-RU"/>
        </w:rPr>
      </w:pPr>
      <w:r w:rsidRPr="00B02683">
        <w:rPr>
          <w:lang w:eastAsia="ru-RU"/>
        </w:rPr>
        <w:t>2.8.1 К отказу ваттметра может привести перечисленные ниже экстремальные условия:</w:t>
      </w:r>
    </w:p>
    <w:p w14:paraId="15B0EA8D" w14:textId="4D780A9B" w:rsidR="00656941" w:rsidRDefault="00B44E97" w:rsidP="00C065EB">
      <w:pPr>
        <w:pStyle w:val="a4"/>
        <w:numPr>
          <w:ilvl w:val="0"/>
          <w:numId w:val="31"/>
        </w:numPr>
        <w:rPr>
          <w:lang w:eastAsia="ru-RU"/>
        </w:rPr>
      </w:pPr>
      <w:r>
        <w:rPr>
          <w:lang w:eastAsia="ru-RU"/>
        </w:rPr>
        <w:t>Несоответствие питающего напряжения сети п1.1.3</w:t>
      </w:r>
      <w:r w:rsidR="00656941" w:rsidRPr="0039069E">
        <w:rPr>
          <w:lang w:eastAsia="ru-RU"/>
        </w:rPr>
        <w:t>;</w:t>
      </w:r>
    </w:p>
    <w:p w14:paraId="735D0071" w14:textId="6BF166C5" w:rsidR="00B44E97" w:rsidRDefault="00B44E97" w:rsidP="00C065EB">
      <w:pPr>
        <w:pStyle w:val="a4"/>
        <w:numPr>
          <w:ilvl w:val="0"/>
          <w:numId w:val="31"/>
        </w:numPr>
        <w:rPr>
          <w:lang w:eastAsia="ru-RU"/>
        </w:rPr>
      </w:pPr>
      <w:r>
        <w:rPr>
          <w:lang w:eastAsia="ru-RU"/>
        </w:rPr>
        <w:t>Несоответствие рабочим условиям эксплуатации п.1.1.4</w:t>
      </w:r>
      <w:r w:rsidR="003A3472">
        <w:rPr>
          <w:lang w:eastAsia="ru-RU"/>
        </w:rPr>
        <w:t>;</w:t>
      </w:r>
    </w:p>
    <w:p w14:paraId="76E31FCA" w14:textId="270073A0" w:rsidR="00B44E97" w:rsidRDefault="005772AF" w:rsidP="00C065EB">
      <w:pPr>
        <w:pStyle w:val="a4"/>
        <w:numPr>
          <w:ilvl w:val="0"/>
          <w:numId w:val="31"/>
        </w:numPr>
        <w:rPr>
          <w:lang w:eastAsia="ru-RU"/>
        </w:rPr>
      </w:pPr>
      <w:r>
        <w:rPr>
          <w:lang w:eastAsia="ru-RU"/>
        </w:rPr>
        <w:t>Попадание внутрь корпуса и разъёмов посторонних предметов и жидкостей</w:t>
      </w:r>
      <w:r w:rsidR="003A3472">
        <w:rPr>
          <w:lang w:eastAsia="ru-RU"/>
        </w:rPr>
        <w:t>;</w:t>
      </w:r>
    </w:p>
    <w:p w14:paraId="60D799BF" w14:textId="4FAF8012" w:rsidR="005772AF" w:rsidRPr="0039069E" w:rsidRDefault="001668AF" w:rsidP="00C065EB">
      <w:pPr>
        <w:pStyle w:val="a4"/>
        <w:numPr>
          <w:ilvl w:val="0"/>
          <w:numId w:val="31"/>
        </w:numPr>
        <w:rPr>
          <w:lang w:eastAsia="ru-RU"/>
        </w:rPr>
      </w:pPr>
      <w:r>
        <w:rPr>
          <w:lang w:eastAsia="ru-RU"/>
        </w:rPr>
        <w:t>Превышение максимальной измеряемой средней мощности п</w:t>
      </w:r>
      <w:r>
        <w:t>1.2.</w:t>
      </w:r>
      <w:r w:rsidR="00C11498">
        <w:t>1</w:t>
      </w:r>
      <w:r>
        <w:t>.1</w:t>
      </w:r>
      <w:r w:rsidR="003A3472">
        <w:t>;</w:t>
      </w:r>
    </w:p>
    <w:p w14:paraId="3F22E22A" w14:textId="733EB645" w:rsidR="00656941" w:rsidRPr="00B02683" w:rsidRDefault="00656941" w:rsidP="00A20CAB">
      <w:pPr>
        <w:rPr>
          <w:lang w:eastAsia="ru-RU"/>
        </w:rPr>
      </w:pPr>
      <w:r w:rsidRPr="00B02683">
        <w:rPr>
          <w:lang w:eastAsia="ru-RU"/>
        </w:rPr>
        <w:t>2.8.2</w:t>
      </w:r>
      <w:r>
        <w:rPr>
          <w:lang w:eastAsia="ru-RU"/>
        </w:rPr>
        <w:t xml:space="preserve"> </w:t>
      </w:r>
      <w:r w:rsidRPr="00B02683">
        <w:rPr>
          <w:lang w:eastAsia="ru-RU"/>
        </w:rPr>
        <w:t>Признаки аварийной ситуации:</w:t>
      </w:r>
    </w:p>
    <w:p w14:paraId="384B2EEA" w14:textId="64093D0E" w:rsidR="00656941" w:rsidRPr="0039069E" w:rsidRDefault="00656941" w:rsidP="00C065EB">
      <w:pPr>
        <w:pStyle w:val="a4"/>
        <w:numPr>
          <w:ilvl w:val="0"/>
          <w:numId w:val="32"/>
        </w:numPr>
        <w:rPr>
          <w:lang w:eastAsia="ru-RU"/>
        </w:rPr>
      </w:pPr>
      <w:r w:rsidRPr="0039069E">
        <w:rPr>
          <w:lang w:eastAsia="ru-RU"/>
        </w:rPr>
        <w:t>отсутствие или исчезновение сообщений на дисплее;</w:t>
      </w:r>
    </w:p>
    <w:p w14:paraId="37538FB0" w14:textId="081641CC" w:rsidR="00656941" w:rsidRPr="0039069E" w:rsidRDefault="00656941" w:rsidP="00C065EB">
      <w:pPr>
        <w:pStyle w:val="a4"/>
        <w:numPr>
          <w:ilvl w:val="0"/>
          <w:numId w:val="32"/>
        </w:numPr>
        <w:rPr>
          <w:lang w:eastAsia="ru-RU"/>
        </w:rPr>
      </w:pPr>
      <w:r w:rsidRPr="0039069E">
        <w:rPr>
          <w:lang w:eastAsia="ru-RU"/>
        </w:rPr>
        <w:t>беспорядочная смена символов и цифр на дисплее;</w:t>
      </w:r>
    </w:p>
    <w:p w14:paraId="1BBC341F" w14:textId="2F8923E5" w:rsidR="00656941" w:rsidRPr="0039069E" w:rsidRDefault="00656941" w:rsidP="00C065EB">
      <w:pPr>
        <w:pStyle w:val="a4"/>
        <w:numPr>
          <w:ilvl w:val="0"/>
          <w:numId w:val="32"/>
        </w:numPr>
        <w:rPr>
          <w:lang w:eastAsia="ru-RU"/>
        </w:rPr>
      </w:pPr>
      <w:r w:rsidRPr="0039069E">
        <w:rPr>
          <w:lang w:eastAsia="ru-RU"/>
        </w:rPr>
        <w:lastRenderedPageBreak/>
        <w:t>отсутствие свечения дисплея;</w:t>
      </w:r>
    </w:p>
    <w:p w14:paraId="1E28534B" w14:textId="2755DE44" w:rsidR="00656941" w:rsidRPr="0039069E" w:rsidRDefault="00656941" w:rsidP="00C065EB">
      <w:pPr>
        <w:pStyle w:val="a4"/>
        <w:numPr>
          <w:ilvl w:val="0"/>
          <w:numId w:val="32"/>
        </w:numPr>
        <w:rPr>
          <w:lang w:eastAsia="ru-RU"/>
        </w:rPr>
      </w:pPr>
      <w:r w:rsidRPr="0039069E">
        <w:rPr>
          <w:lang w:eastAsia="ru-RU"/>
        </w:rPr>
        <w:t>отсутствие свечения индикатора "СЕТЬ";</w:t>
      </w:r>
    </w:p>
    <w:p w14:paraId="0C102969" w14:textId="43512414" w:rsidR="00656941" w:rsidRPr="0039069E" w:rsidRDefault="00656941" w:rsidP="00C065EB">
      <w:pPr>
        <w:pStyle w:val="a4"/>
        <w:numPr>
          <w:ilvl w:val="0"/>
          <w:numId w:val="32"/>
        </w:numPr>
        <w:rPr>
          <w:lang w:eastAsia="ru-RU"/>
        </w:rPr>
      </w:pPr>
      <w:r w:rsidRPr="0039069E">
        <w:rPr>
          <w:lang w:eastAsia="ru-RU"/>
        </w:rPr>
        <w:t>характерный треск электрического пробоя;</w:t>
      </w:r>
    </w:p>
    <w:p w14:paraId="6311475B" w14:textId="69070E55" w:rsidR="00656941" w:rsidRPr="0039069E" w:rsidRDefault="00656941" w:rsidP="00C065EB">
      <w:pPr>
        <w:pStyle w:val="a4"/>
        <w:numPr>
          <w:ilvl w:val="0"/>
          <w:numId w:val="32"/>
        </w:numPr>
        <w:rPr>
          <w:lang w:eastAsia="ru-RU"/>
        </w:rPr>
      </w:pPr>
      <w:r w:rsidRPr="0039069E">
        <w:rPr>
          <w:lang w:eastAsia="ru-RU"/>
        </w:rPr>
        <w:t>дым из корпуса;</w:t>
      </w:r>
    </w:p>
    <w:p w14:paraId="3AE9A6D1" w14:textId="1C97F094" w:rsidR="00656941" w:rsidRPr="0039069E" w:rsidRDefault="00656941" w:rsidP="00C065EB">
      <w:pPr>
        <w:pStyle w:val="a4"/>
        <w:numPr>
          <w:ilvl w:val="0"/>
          <w:numId w:val="32"/>
        </w:numPr>
        <w:rPr>
          <w:lang w:eastAsia="ru-RU"/>
        </w:rPr>
      </w:pPr>
      <w:r w:rsidRPr="0039069E">
        <w:rPr>
          <w:lang w:eastAsia="ru-RU"/>
        </w:rPr>
        <w:t>характерный запах горелой изоляции</w:t>
      </w:r>
      <w:r w:rsidR="00C065EB">
        <w:rPr>
          <w:lang w:eastAsia="ru-RU"/>
        </w:rPr>
        <w:t>;</w:t>
      </w:r>
    </w:p>
    <w:p w14:paraId="30B17532" w14:textId="77777777" w:rsidR="00656941" w:rsidRPr="00B02683" w:rsidRDefault="00656941" w:rsidP="00A20CAB">
      <w:pPr>
        <w:rPr>
          <w:lang w:eastAsia="ru-RU"/>
        </w:rPr>
      </w:pPr>
      <w:r w:rsidRPr="00B02683">
        <w:rPr>
          <w:lang w:eastAsia="ru-RU"/>
        </w:rPr>
        <w:t>2.8.3</w:t>
      </w:r>
      <w:r>
        <w:rPr>
          <w:lang w:eastAsia="ru-RU"/>
        </w:rPr>
        <w:t xml:space="preserve"> </w:t>
      </w:r>
      <w:r w:rsidRPr="00B02683">
        <w:rPr>
          <w:lang w:eastAsia="ru-RU"/>
        </w:rPr>
        <w:t>Действия оператора при возникновения аварийной ситуации:</w:t>
      </w:r>
    </w:p>
    <w:p w14:paraId="22E9CDC4" w14:textId="58808CDB" w:rsidR="00656941" w:rsidRPr="0039069E" w:rsidRDefault="00656941" w:rsidP="001273E7">
      <w:pPr>
        <w:pStyle w:val="a4"/>
        <w:numPr>
          <w:ilvl w:val="0"/>
          <w:numId w:val="33"/>
        </w:numPr>
        <w:rPr>
          <w:lang w:eastAsia="ru-RU"/>
        </w:rPr>
      </w:pPr>
      <w:r w:rsidRPr="0039069E">
        <w:rPr>
          <w:lang w:eastAsia="ru-RU"/>
        </w:rPr>
        <w:t>необходимо немедленно отключить ваттметр от электрической сети отсоединив вилку кабеля питания от розетки;</w:t>
      </w:r>
    </w:p>
    <w:p w14:paraId="2552A1B3" w14:textId="1D3C9E3A" w:rsidR="0023243B" w:rsidRPr="0039069E" w:rsidRDefault="00656941" w:rsidP="001273E7">
      <w:pPr>
        <w:pStyle w:val="a4"/>
        <w:numPr>
          <w:ilvl w:val="0"/>
          <w:numId w:val="33"/>
        </w:numPr>
        <w:rPr>
          <w:lang w:eastAsia="ru-RU"/>
        </w:rPr>
      </w:pPr>
      <w:r w:rsidRPr="0039069E">
        <w:rPr>
          <w:lang w:eastAsia="ru-RU"/>
        </w:rPr>
        <w:t>отправить ваттметр в ремонт</w:t>
      </w:r>
      <w:r w:rsidR="00B97728" w:rsidRPr="0039069E">
        <w:rPr>
          <w:lang w:eastAsia="ru-RU"/>
        </w:rPr>
        <w:t>.</w:t>
      </w:r>
    </w:p>
    <w:p w14:paraId="3422A010" w14:textId="06519D7A" w:rsidR="00656941" w:rsidRDefault="00656941" w:rsidP="00201732">
      <w:pPr>
        <w:pStyle w:val="1"/>
        <w:rPr>
          <w:lang w:eastAsia="ru-RU"/>
        </w:rPr>
      </w:pPr>
      <w:bookmarkStart w:id="42" w:name="_Toc141176666"/>
      <w:bookmarkStart w:id="43" w:name="_Toc204608723"/>
      <w:r w:rsidRPr="000F2CE0">
        <w:rPr>
          <w:lang w:eastAsia="ru-RU"/>
        </w:rPr>
        <w:t>3 Техническое обслуживани</w:t>
      </w:r>
      <w:r w:rsidR="005922FC" w:rsidRPr="000F2CE0">
        <w:rPr>
          <w:lang w:eastAsia="ru-RU"/>
        </w:rPr>
        <w:t>е</w:t>
      </w:r>
      <w:bookmarkEnd w:id="42"/>
      <w:bookmarkEnd w:id="43"/>
      <w:r w:rsidRPr="000F2CE0">
        <w:rPr>
          <w:lang w:eastAsia="ru-RU"/>
        </w:rPr>
        <w:t xml:space="preserve"> </w:t>
      </w:r>
    </w:p>
    <w:p w14:paraId="0DF28E0A" w14:textId="3E065C1A" w:rsidR="00656941" w:rsidRDefault="00656941" w:rsidP="00A20CAB">
      <w:pPr>
        <w:rPr>
          <w:lang w:eastAsia="ru-RU"/>
        </w:rPr>
      </w:pPr>
      <w:r w:rsidRPr="00B02683">
        <w:rPr>
          <w:lang w:eastAsia="ru-RU"/>
        </w:rPr>
        <w:t>3.1</w:t>
      </w:r>
      <w:r>
        <w:rPr>
          <w:lang w:eastAsia="ru-RU"/>
        </w:rPr>
        <w:t xml:space="preserve"> </w:t>
      </w:r>
      <w:r w:rsidRPr="00B02683">
        <w:rPr>
          <w:lang w:eastAsia="ru-RU"/>
        </w:rPr>
        <w:t>При эксплуатации ваттметр необходимо содержать в чистоте, оберегать его от воздействия влаги, грязи, пыли, ударов и падений.</w:t>
      </w:r>
      <w:r w:rsidR="00D55D26">
        <w:rPr>
          <w:lang w:eastAsia="ru-RU"/>
        </w:rPr>
        <w:t xml:space="preserve"> </w:t>
      </w:r>
      <w:r w:rsidRPr="00B02683">
        <w:rPr>
          <w:lang w:eastAsia="ru-RU"/>
        </w:rPr>
        <w:t>Для удаления загрязнений применять нетканую салфетку, смоченную изопропиловым спиртом.</w:t>
      </w:r>
    </w:p>
    <w:p w14:paraId="2D3FCCDB" w14:textId="77777777" w:rsidR="00656941" w:rsidRPr="00B02683" w:rsidRDefault="00656941" w:rsidP="00A20CAB">
      <w:pPr>
        <w:rPr>
          <w:b/>
          <w:bCs/>
          <w:lang w:eastAsia="ru-RU"/>
        </w:rPr>
      </w:pPr>
      <w:r w:rsidRPr="00B02683">
        <w:rPr>
          <w:b/>
          <w:bCs/>
          <w:lang w:eastAsia="ru-RU"/>
        </w:rPr>
        <w:t>ВНИМАНИЕ! ЗАПРЕЩАЕТСЯ ПОЛЬЗОВАТЬСЯ ДЛЯ УДАЛЕНИЯ ЗАГРЯЗНЕНИЯ ВАТТМЕТРА РАСТВОРИТЕЛЯМИ КРАСОК И ЭМАЛЕЙ.</w:t>
      </w:r>
    </w:p>
    <w:p w14:paraId="11B00CFF" w14:textId="4DCE7AFE" w:rsidR="006E79AD" w:rsidRDefault="00656941" w:rsidP="00A20CAB">
      <w:pPr>
        <w:rPr>
          <w:b/>
          <w:bCs/>
          <w:lang w:eastAsia="ru-RU"/>
        </w:rPr>
      </w:pPr>
      <w:r w:rsidRPr="00B02683">
        <w:rPr>
          <w:b/>
          <w:bCs/>
          <w:lang w:eastAsia="ru-RU"/>
        </w:rPr>
        <w:t>НЕ ПРИМЕНЯТЬ ЖИДКИЕ АЭРОЗОЛЬНЫЕ ЧИСТЯЩИЕ СРЕДСТВА ДЛЯ ОЧИСТКИ ВАТТМЕТРА.</w:t>
      </w:r>
    </w:p>
    <w:p w14:paraId="1607CE65" w14:textId="6688C1DB" w:rsidR="00656941" w:rsidRDefault="00656941" w:rsidP="00A20CAB">
      <w:pPr>
        <w:rPr>
          <w:lang w:eastAsia="ru-RU"/>
        </w:rPr>
      </w:pPr>
      <w:r w:rsidRPr="00B02683">
        <w:rPr>
          <w:lang w:eastAsia="ru-RU"/>
        </w:rPr>
        <w:t>3.2 Поверка ваттметра проводится не реже одного раза в 12 месяцев по методике поверки ВЛЕТ.410116.001 МП.</w:t>
      </w:r>
    </w:p>
    <w:p w14:paraId="583BD301" w14:textId="304DF434" w:rsidR="00656941" w:rsidRPr="000F2CE0" w:rsidRDefault="00656941" w:rsidP="003518C1">
      <w:pPr>
        <w:pStyle w:val="1"/>
        <w:rPr>
          <w:lang w:eastAsia="ru-RU"/>
        </w:rPr>
      </w:pPr>
      <w:bookmarkStart w:id="44" w:name="_Toc141176667"/>
      <w:bookmarkStart w:id="45" w:name="_Toc204608724"/>
      <w:r w:rsidRPr="000F2CE0">
        <w:rPr>
          <w:lang w:eastAsia="ru-RU"/>
        </w:rPr>
        <w:t>4 Текущий ремонт</w:t>
      </w:r>
      <w:bookmarkEnd w:id="44"/>
      <w:bookmarkEnd w:id="45"/>
      <w:r w:rsidRPr="000F2CE0">
        <w:rPr>
          <w:lang w:eastAsia="ru-RU"/>
        </w:rPr>
        <w:t xml:space="preserve"> </w:t>
      </w:r>
    </w:p>
    <w:p w14:paraId="0A1AC541" w14:textId="77777777" w:rsidR="00656941" w:rsidRPr="00B02683" w:rsidRDefault="00656941" w:rsidP="00A20CAB">
      <w:pPr>
        <w:rPr>
          <w:lang w:eastAsia="ru-RU"/>
        </w:rPr>
      </w:pPr>
      <w:r w:rsidRPr="00B02683">
        <w:rPr>
          <w:lang w:eastAsia="ru-RU"/>
        </w:rPr>
        <w:t>4.1 Текущий ремонт ваттметра осуществляется предприятием- изготовителем.</w:t>
      </w:r>
    </w:p>
    <w:p w14:paraId="400DF3B4" w14:textId="77777777" w:rsidR="00656941" w:rsidRPr="00B02683" w:rsidRDefault="00656941" w:rsidP="00A20CAB">
      <w:pPr>
        <w:rPr>
          <w:lang w:eastAsia="ru-RU"/>
        </w:rPr>
      </w:pPr>
      <w:r w:rsidRPr="00B02683">
        <w:rPr>
          <w:lang w:eastAsia="ru-RU"/>
        </w:rPr>
        <w:t>4.2</w:t>
      </w:r>
      <w:r>
        <w:rPr>
          <w:lang w:eastAsia="ru-RU"/>
        </w:rPr>
        <w:t xml:space="preserve"> Производитель</w:t>
      </w:r>
      <w:r w:rsidRPr="00B02683">
        <w:rPr>
          <w:lang w:eastAsia="ru-RU"/>
        </w:rPr>
        <w:t xml:space="preserve"> не рекомендует осуществлять ремонт в сторонних, не аккредитованных организациях.</w:t>
      </w:r>
    </w:p>
    <w:p w14:paraId="724B16DB" w14:textId="1428CA01" w:rsidR="00656941" w:rsidRDefault="00656941" w:rsidP="00A20CAB">
      <w:pPr>
        <w:rPr>
          <w:lang w:eastAsia="ru-RU"/>
        </w:rPr>
      </w:pPr>
      <w:r w:rsidRPr="00B02683">
        <w:rPr>
          <w:lang w:eastAsia="ru-RU"/>
        </w:rPr>
        <w:t>4.3</w:t>
      </w:r>
      <w:r>
        <w:rPr>
          <w:lang w:eastAsia="ru-RU"/>
        </w:rPr>
        <w:t xml:space="preserve"> </w:t>
      </w:r>
      <w:r w:rsidRPr="00B02683">
        <w:rPr>
          <w:lang w:eastAsia="ru-RU"/>
        </w:rPr>
        <w:t>В случае обнаружения признаков вскрытия ваттметра и/или повреждения пломб, а также обнаружения следов стороннего ремонта при приемке в ремонт, возможен отказ в ремонте или применения повышающего коэффициента к стоимости ремонта.</w:t>
      </w:r>
    </w:p>
    <w:p w14:paraId="45B8C0ED" w14:textId="77777777" w:rsidR="00656941" w:rsidRDefault="00656941" w:rsidP="00A20CAB">
      <w:pPr>
        <w:rPr>
          <w:lang w:eastAsia="ru-RU"/>
        </w:rPr>
      </w:pPr>
      <w:r w:rsidRPr="00B02683">
        <w:rPr>
          <w:lang w:eastAsia="ru-RU"/>
        </w:rPr>
        <w:t>4.4 Перечень возможных неисправностей ваттметра приведен в таблице 3.</w:t>
      </w:r>
    </w:p>
    <w:p w14:paraId="5BCE1731" w14:textId="52D84AAF" w:rsidR="00656941" w:rsidRDefault="00656941" w:rsidP="00A20CAB">
      <w:pPr>
        <w:rPr>
          <w:i/>
          <w:iCs/>
          <w:lang w:eastAsia="ru-RU"/>
        </w:rPr>
      </w:pPr>
      <w:r w:rsidRPr="00B02683">
        <w:rPr>
          <w:i/>
          <w:iCs/>
          <w:lang w:eastAsia="ru-RU"/>
        </w:rPr>
        <w:t>Таблица 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56941" w14:paraId="631A986D" w14:textId="77777777" w:rsidTr="00727007">
        <w:tc>
          <w:tcPr>
            <w:tcW w:w="3020" w:type="dxa"/>
          </w:tcPr>
          <w:p w14:paraId="0C5C9D81" w14:textId="77777777" w:rsidR="00656941" w:rsidRPr="003951DB" w:rsidRDefault="00656941" w:rsidP="00A20CAB">
            <w:pPr>
              <w:rPr>
                <w:b/>
                <w:iCs/>
                <w:lang w:eastAsia="ru-RU"/>
              </w:rPr>
            </w:pPr>
            <w:r w:rsidRPr="003951DB">
              <w:rPr>
                <w:b/>
                <w:iCs/>
                <w:lang w:eastAsia="ru-RU"/>
              </w:rPr>
              <w:t>Возможная неисправность</w:t>
            </w:r>
          </w:p>
        </w:tc>
        <w:tc>
          <w:tcPr>
            <w:tcW w:w="3021" w:type="dxa"/>
          </w:tcPr>
          <w:p w14:paraId="58130427" w14:textId="77777777" w:rsidR="00656941" w:rsidRPr="003951DB" w:rsidRDefault="00656941" w:rsidP="00A20CAB">
            <w:pPr>
              <w:rPr>
                <w:b/>
                <w:iCs/>
                <w:lang w:eastAsia="ru-RU"/>
              </w:rPr>
            </w:pPr>
            <w:r w:rsidRPr="003951DB">
              <w:rPr>
                <w:b/>
                <w:iCs/>
                <w:lang w:eastAsia="ru-RU"/>
              </w:rPr>
              <w:t>Вероятная причина</w:t>
            </w:r>
          </w:p>
        </w:tc>
        <w:tc>
          <w:tcPr>
            <w:tcW w:w="3021" w:type="dxa"/>
          </w:tcPr>
          <w:p w14:paraId="6C931F09" w14:textId="77777777" w:rsidR="00656941" w:rsidRPr="003951DB" w:rsidRDefault="00656941" w:rsidP="00A20CAB">
            <w:pPr>
              <w:rPr>
                <w:b/>
                <w:iCs/>
                <w:lang w:eastAsia="ru-RU"/>
              </w:rPr>
            </w:pPr>
            <w:r w:rsidRPr="003951DB">
              <w:rPr>
                <w:b/>
                <w:iCs/>
                <w:lang w:eastAsia="ru-RU"/>
              </w:rPr>
              <w:t>Метод устранения</w:t>
            </w:r>
          </w:p>
        </w:tc>
      </w:tr>
      <w:tr w:rsidR="00656941" w14:paraId="7F019EC2" w14:textId="77777777" w:rsidTr="00727007">
        <w:trPr>
          <w:trHeight w:val="1833"/>
        </w:trPr>
        <w:tc>
          <w:tcPr>
            <w:tcW w:w="3020" w:type="dxa"/>
            <w:vMerge w:val="restart"/>
          </w:tcPr>
          <w:p w14:paraId="0E5666B1" w14:textId="77777777" w:rsidR="00656941" w:rsidRPr="003951DB" w:rsidRDefault="00656941" w:rsidP="00642808">
            <w:pPr>
              <w:ind w:firstLine="0"/>
              <w:rPr>
                <w:iCs/>
                <w:lang w:eastAsia="ru-RU"/>
              </w:rPr>
            </w:pPr>
            <w:r w:rsidRPr="003951DB">
              <w:rPr>
                <w:lang w:eastAsia="ru-RU"/>
              </w:rPr>
              <w:t>При включении не светится индикатор сети</w:t>
            </w:r>
          </w:p>
        </w:tc>
        <w:tc>
          <w:tcPr>
            <w:tcW w:w="3021" w:type="dxa"/>
          </w:tcPr>
          <w:p w14:paraId="23AE46A8" w14:textId="77777777" w:rsidR="00656941" w:rsidRPr="003951DB" w:rsidRDefault="00656941" w:rsidP="00642808">
            <w:pPr>
              <w:ind w:firstLine="0"/>
              <w:rPr>
                <w:iCs/>
                <w:lang w:eastAsia="ru-RU"/>
              </w:rPr>
            </w:pPr>
            <w:r w:rsidRPr="003951DB">
              <w:rPr>
                <w:lang w:eastAsia="ru-RU"/>
              </w:rPr>
              <w:t>Неисправен кабель сетевого питания, ответная часть кабеля сетевого питания не соответствует разъему на задней панели ваттметра.</w:t>
            </w:r>
          </w:p>
        </w:tc>
        <w:tc>
          <w:tcPr>
            <w:tcW w:w="3021" w:type="dxa"/>
          </w:tcPr>
          <w:p w14:paraId="6FD950E7" w14:textId="6E1B9AE2" w:rsidR="00656941" w:rsidRPr="003951DB" w:rsidRDefault="00656941" w:rsidP="00642808">
            <w:pPr>
              <w:ind w:firstLine="0"/>
              <w:rPr>
                <w:iCs/>
                <w:lang w:eastAsia="ru-RU"/>
              </w:rPr>
            </w:pPr>
            <w:r w:rsidRPr="003951DB">
              <w:rPr>
                <w:lang w:eastAsia="ru-RU"/>
              </w:rPr>
              <w:t>Заменить неисправный или не соответствующий кабель сетевого питания</w:t>
            </w:r>
            <w:r w:rsidR="00CF2796">
              <w:rPr>
                <w:lang w:eastAsia="ru-RU"/>
              </w:rPr>
              <w:t>.</w:t>
            </w:r>
          </w:p>
        </w:tc>
      </w:tr>
      <w:tr w:rsidR="00656941" w14:paraId="5F376287" w14:textId="77777777" w:rsidTr="00727007">
        <w:trPr>
          <w:trHeight w:val="1005"/>
        </w:trPr>
        <w:tc>
          <w:tcPr>
            <w:tcW w:w="3020" w:type="dxa"/>
            <w:vMerge/>
          </w:tcPr>
          <w:p w14:paraId="7C346798" w14:textId="77777777" w:rsidR="00656941" w:rsidRPr="003951DB" w:rsidRDefault="00656941" w:rsidP="00A20CAB">
            <w:pPr>
              <w:rPr>
                <w:lang w:eastAsia="ru-RU"/>
              </w:rPr>
            </w:pPr>
          </w:p>
        </w:tc>
        <w:tc>
          <w:tcPr>
            <w:tcW w:w="3021" w:type="dxa"/>
          </w:tcPr>
          <w:p w14:paraId="01771A73" w14:textId="77777777" w:rsidR="00656941" w:rsidRPr="003951DB" w:rsidRDefault="00656941" w:rsidP="00642808">
            <w:pPr>
              <w:ind w:firstLine="0"/>
              <w:rPr>
                <w:lang w:eastAsia="ru-RU"/>
              </w:rPr>
            </w:pPr>
            <w:r w:rsidRPr="003951DB">
              <w:rPr>
                <w:lang w:eastAsia="ru-RU"/>
              </w:rPr>
              <w:t>Нет напряжения в электрической сети.</w:t>
            </w:r>
          </w:p>
        </w:tc>
        <w:tc>
          <w:tcPr>
            <w:tcW w:w="3021" w:type="dxa"/>
          </w:tcPr>
          <w:p w14:paraId="513E545D" w14:textId="77777777" w:rsidR="00656941" w:rsidRPr="003951DB" w:rsidRDefault="00656941" w:rsidP="00642808">
            <w:pPr>
              <w:ind w:firstLine="0"/>
              <w:rPr>
                <w:lang w:eastAsia="ru-RU"/>
              </w:rPr>
            </w:pPr>
            <w:r w:rsidRPr="003951DB">
              <w:rPr>
                <w:lang w:eastAsia="ru-RU"/>
              </w:rPr>
              <w:t>Проверить наличие в электрической сети напряжения.</w:t>
            </w:r>
          </w:p>
        </w:tc>
      </w:tr>
      <w:tr w:rsidR="00FB2F3C" w14:paraId="204E8A04" w14:textId="77777777" w:rsidTr="00727007">
        <w:trPr>
          <w:trHeight w:val="1005"/>
        </w:trPr>
        <w:tc>
          <w:tcPr>
            <w:tcW w:w="3020" w:type="dxa"/>
          </w:tcPr>
          <w:p w14:paraId="00B465FF" w14:textId="23B34321" w:rsidR="00FB2F3C" w:rsidRPr="003951DB" w:rsidRDefault="00FB2F3C" w:rsidP="00642808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На ЖКИ</w:t>
            </w:r>
            <w:r w:rsidR="00284D01">
              <w:rPr>
                <w:lang w:eastAsia="ru-RU"/>
              </w:rPr>
              <w:t xml:space="preserve"> отображается надпись: «Снимите СВЧ мощность»</w:t>
            </w:r>
          </w:p>
        </w:tc>
        <w:tc>
          <w:tcPr>
            <w:tcW w:w="3021" w:type="dxa"/>
          </w:tcPr>
          <w:p w14:paraId="23B990ED" w14:textId="2C66D0F4" w:rsidR="00FB2F3C" w:rsidRPr="003951DB" w:rsidRDefault="00284D01" w:rsidP="00642808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На измерительный вход ИКП подана мощность, превышающая значение п.</w:t>
            </w:r>
            <w:r>
              <w:t xml:space="preserve"> 1.2.1.1</w:t>
            </w:r>
          </w:p>
        </w:tc>
        <w:tc>
          <w:tcPr>
            <w:tcW w:w="3021" w:type="dxa"/>
          </w:tcPr>
          <w:p w14:paraId="20F98ACC" w14:textId="673D61D6" w:rsidR="00FB2F3C" w:rsidRPr="00E73DE5" w:rsidRDefault="00284D01" w:rsidP="00642808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Незамедлительно отключить подачу мощности на измерительный вход ИКП</w:t>
            </w:r>
            <w:r w:rsidR="00E73DE5">
              <w:rPr>
                <w:lang w:eastAsia="ru-RU"/>
              </w:rPr>
              <w:t>.</w:t>
            </w:r>
          </w:p>
        </w:tc>
      </w:tr>
      <w:tr w:rsidR="00CF2796" w14:paraId="3B884E4E" w14:textId="77777777" w:rsidTr="00CF2796">
        <w:trPr>
          <w:trHeight w:val="609"/>
        </w:trPr>
        <w:tc>
          <w:tcPr>
            <w:tcW w:w="3020" w:type="dxa"/>
            <w:vMerge w:val="restart"/>
          </w:tcPr>
          <w:p w14:paraId="5E4D25B7" w14:textId="556D6D4D" w:rsidR="00CF2796" w:rsidRDefault="00CF2796" w:rsidP="00642808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На ЖКИ отображается надпись: «Датчик не подключен. Подключите датчик.»</w:t>
            </w:r>
          </w:p>
        </w:tc>
        <w:tc>
          <w:tcPr>
            <w:tcW w:w="3021" w:type="dxa"/>
          </w:tcPr>
          <w:p w14:paraId="50ACD571" w14:textId="7F769F53" w:rsidR="00CF2796" w:rsidRDefault="00CF2796" w:rsidP="00642808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ИКП не подключен БИ</w:t>
            </w:r>
          </w:p>
        </w:tc>
        <w:tc>
          <w:tcPr>
            <w:tcW w:w="3021" w:type="dxa"/>
          </w:tcPr>
          <w:p w14:paraId="1185227A" w14:textId="3E05585C" w:rsidR="00CF2796" w:rsidRDefault="00CF2796" w:rsidP="00642808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Подключить ИКП к БИ.</w:t>
            </w:r>
          </w:p>
        </w:tc>
      </w:tr>
      <w:tr w:rsidR="00CF2796" w14:paraId="1F25842B" w14:textId="77777777" w:rsidTr="00727007">
        <w:trPr>
          <w:trHeight w:val="726"/>
        </w:trPr>
        <w:tc>
          <w:tcPr>
            <w:tcW w:w="3020" w:type="dxa"/>
            <w:vMerge/>
          </w:tcPr>
          <w:p w14:paraId="7F56F996" w14:textId="77777777" w:rsidR="00CF2796" w:rsidRDefault="00CF2796" w:rsidP="00A20CAB">
            <w:pPr>
              <w:rPr>
                <w:lang w:eastAsia="ru-RU"/>
              </w:rPr>
            </w:pPr>
          </w:p>
        </w:tc>
        <w:tc>
          <w:tcPr>
            <w:tcW w:w="3021" w:type="dxa"/>
          </w:tcPr>
          <w:p w14:paraId="46B1E6EE" w14:textId="3CE0066C" w:rsidR="00CF2796" w:rsidRDefault="00CF2796" w:rsidP="00642808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Повреждён ИКП, шнур ИКП или разъём ИКП</w:t>
            </w:r>
          </w:p>
        </w:tc>
        <w:tc>
          <w:tcPr>
            <w:tcW w:w="3021" w:type="dxa"/>
          </w:tcPr>
          <w:p w14:paraId="31F5009E" w14:textId="17F8C75F" w:rsidR="00CF2796" w:rsidRDefault="00CF2796" w:rsidP="00642808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Произвести ремонт на предприятии-изготовителе.</w:t>
            </w:r>
          </w:p>
        </w:tc>
      </w:tr>
    </w:tbl>
    <w:p w14:paraId="1D7033E5" w14:textId="77777777" w:rsidR="00582683" w:rsidRPr="00B02683" w:rsidRDefault="00582683" w:rsidP="00A20CAB">
      <w:pPr>
        <w:rPr>
          <w:lang w:eastAsia="ru-RU"/>
        </w:rPr>
      </w:pPr>
    </w:p>
    <w:p w14:paraId="2764D335" w14:textId="6153C8E9" w:rsidR="00656941" w:rsidRPr="000F2CE0" w:rsidRDefault="00656941" w:rsidP="00642808">
      <w:pPr>
        <w:pStyle w:val="1"/>
        <w:rPr>
          <w:lang w:eastAsia="ru-RU"/>
        </w:rPr>
      </w:pPr>
      <w:bookmarkStart w:id="46" w:name="_Toc141176668"/>
      <w:bookmarkStart w:id="47" w:name="_Toc204608725"/>
      <w:r w:rsidRPr="000F2CE0">
        <w:rPr>
          <w:lang w:eastAsia="ru-RU"/>
        </w:rPr>
        <w:t>5 Транспортирование и хранение</w:t>
      </w:r>
      <w:bookmarkEnd w:id="46"/>
      <w:bookmarkEnd w:id="47"/>
      <w:r w:rsidRPr="000F2CE0">
        <w:rPr>
          <w:lang w:eastAsia="ru-RU"/>
        </w:rPr>
        <w:t xml:space="preserve">  </w:t>
      </w:r>
    </w:p>
    <w:p w14:paraId="620771A4" w14:textId="76D07D63" w:rsidR="00656941" w:rsidRPr="00B02683" w:rsidRDefault="00656941" w:rsidP="00A20CAB">
      <w:pPr>
        <w:rPr>
          <w:lang w:eastAsia="ru-RU"/>
        </w:rPr>
      </w:pPr>
      <w:r w:rsidRPr="00B02683">
        <w:rPr>
          <w:lang w:eastAsia="ru-RU"/>
        </w:rPr>
        <w:t>5.1 Ваттметры допускается транспортировать в закрытых транспортных средствах любого вида при температуре воздуха от минус 50 °С до плюс 50 °С и относительной влажности при плюс 25 °С до 9</w:t>
      </w:r>
      <w:r w:rsidR="00A268AC">
        <w:rPr>
          <w:lang w:eastAsia="ru-RU"/>
        </w:rPr>
        <w:t>5</w:t>
      </w:r>
      <w:r w:rsidRPr="00B02683">
        <w:rPr>
          <w:lang w:eastAsia="ru-RU"/>
        </w:rPr>
        <w:t xml:space="preserve"> %.</w:t>
      </w:r>
    </w:p>
    <w:p w14:paraId="529F952A" w14:textId="4130233D" w:rsidR="00656941" w:rsidRPr="00B02683" w:rsidRDefault="00656941" w:rsidP="00A20CAB">
      <w:pPr>
        <w:rPr>
          <w:lang w:eastAsia="ru-RU"/>
        </w:rPr>
      </w:pPr>
      <w:r w:rsidRPr="00B02683">
        <w:rPr>
          <w:lang w:eastAsia="ru-RU"/>
        </w:rPr>
        <w:t xml:space="preserve">5.2 При транспортировании должна быть предусмотрена защита от попадания атмосферных осадков и пыли. При </w:t>
      </w:r>
      <w:proofErr w:type="spellStart"/>
      <w:r w:rsidR="0023243B" w:rsidRPr="00B02683">
        <w:rPr>
          <w:lang w:eastAsia="ru-RU"/>
        </w:rPr>
        <w:t>авиатранспортировании</w:t>
      </w:r>
      <w:proofErr w:type="spellEnd"/>
      <w:r w:rsidRPr="00B02683">
        <w:rPr>
          <w:lang w:eastAsia="ru-RU"/>
        </w:rPr>
        <w:t xml:space="preserve"> ваттметр должен располагаться в герметизированном отапливаемом отсеке.</w:t>
      </w:r>
    </w:p>
    <w:p w14:paraId="4F2A5E5F" w14:textId="77777777" w:rsidR="00656941" w:rsidRPr="00B02683" w:rsidRDefault="00656941" w:rsidP="00A20CAB">
      <w:pPr>
        <w:rPr>
          <w:lang w:eastAsia="ru-RU"/>
        </w:rPr>
      </w:pPr>
      <w:r w:rsidRPr="00B02683">
        <w:rPr>
          <w:lang w:eastAsia="ru-RU"/>
        </w:rPr>
        <w:t>5.3 Распаковывание ваттметра производят после выдержки его в течение 4 ч при температуре плюс (20 ± 5) °С, относительной влажности от 30 до 80 % при атмосферном давлении от 84 до 106 кПа.</w:t>
      </w:r>
    </w:p>
    <w:p w14:paraId="277354DB" w14:textId="77777777" w:rsidR="00656941" w:rsidRPr="00B02683" w:rsidRDefault="00656941" w:rsidP="00A20CAB">
      <w:pPr>
        <w:rPr>
          <w:lang w:eastAsia="ru-RU"/>
        </w:rPr>
      </w:pPr>
      <w:r w:rsidRPr="00B02683">
        <w:rPr>
          <w:lang w:eastAsia="ru-RU"/>
        </w:rPr>
        <w:t>5.4 Ваттметр следует хранить на складе в упаковке изготовителя при температуре от плюс 5 °С до плюс 40 °С относительной влажности при плюс 25 °С до 80 %, атмосферном давлении от 84 до 106 кПа.</w:t>
      </w:r>
    </w:p>
    <w:p w14:paraId="0E8B1015" w14:textId="38FC8BCC" w:rsidR="00656941" w:rsidRDefault="00656941" w:rsidP="00A20CAB">
      <w:pPr>
        <w:rPr>
          <w:lang w:eastAsia="ru-RU"/>
        </w:rPr>
      </w:pPr>
      <w:r w:rsidRPr="00B02683">
        <w:rPr>
          <w:lang w:eastAsia="ru-RU"/>
        </w:rPr>
        <w:t>5.5 В помещении для хранения - содержание пыли, паров кислот и щелочей, агрессивных газов и других вредных примесей, вызывающих коррозию, не должно превышать содержание коррозийно-активных агентов для атмосферы типа 1 по ГОСТ 15150.</w:t>
      </w:r>
    </w:p>
    <w:p w14:paraId="07F4A3CA" w14:textId="77777777" w:rsidR="00656941" w:rsidRPr="000F2CE0" w:rsidRDefault="00656941" w:rsidP="00CB3D74">
      <w:pPr>
        <w:pStyle w:val="1"/>
        <w:rPr>
          <w:lang w:eastAsia="ru-RU"/>
        </w:rPr>
      </w:pPr>
      <w:bookmarkStart w:id="48" w:name="_Toc141176669"/>
      <w:bookmarkStart w:id="49" w:name="_Toc204608726"/>
      <w:r w:rsidRPr="000F2CE0">
        <w:rPr>
          <w:lang w:eastAsia="ru-RU"/>
        </w:rPr>
        <w:t>6 Утилизация</w:t>
      </w:r>
      <w:bookmarkStart w:id="50" w:name="_Hlk140425330"/>
      <w:bookmarkEnd w:id="48"/>
      <w:bookmarkEnd w:id="49"/>
    </w:p>
    <w:p w14:paraId="5263E3D6" w14:textId="05AEAAA1" w:rsidR="00656941" w:rsidRPr="00B02683" w:rsidRDefault="00656941" w:rsidP="00A20CAB">
      <w:pPr>
        <w:rPr>
          <w:lang w:eastAsia="ru-RU"/>
        </w:rPr>
      </w:pPr>
      <w:r w:rsidRPr="00B02683">
        <w:rPr>
          <w:lang w:eastAsia="ru-RU"/>
        </w:rPr>
        <w:t>6.</w:t>
      </w:r>
      <w:r w:rsidR="007475E1">
        <w:rPr>
          <w:lang w:eastAsia="ru-RU"/>
        </w:rPr>
        <w:t>1</w:t>
      </w:r>
      <w:r w:rsidRPr="00B02683">
        <w:rPr>
          <w:lang w:eastAsia="ru-RU"/>
        </w:rPr>
        <w:t xml:space="preserve"> Ваттметр содерж</w:t>
      </w:r>
      <w:r w:rsidR="006E5413">
        <w:rPr>
          <w:lang w:eastAsia="ru-RU"/>
        </w:rPr>
        <w:t>ит</w:t>
      </w:r>
      <w:r w:rsidRPr="00B02683">
        <w:rPr>
          <w:lang w:eastAsia="ru-RU"/>
        </w:rPr>
        <w:t xml:space="preserve"> в составе следующие компоненты, подлежащие дальнейшей переработке и вторичному использованию:</w:t>
      </w:r>
    </w:p>
    <w:p w14:paraId="5D2862BB" w14:textId="77777777" w:rsidR="00656941" w:rsidRPr="00B02683" w:rsidRDefault="00656941" w:rsidP="00A20CAB">
      <w:pPr>
        <w:rPr>
          <w:lang w:eastAsia="ru-RU"/>
        </w:rPr>
      </w:pPr>
      <w:r w:rsidRPr="00B02683">
        <w:rPr>
          <w:lang w:eastAsia="ru-RU"/>
        </w:rPr>
        <w:t>а) медь в трансформаторах, печатных платах, радиаторах, соединительных проводах и кабелях;</w:t>
      </w:r>
    </w:p>
    <w:p w14:paraId="71607F8A" w14:textId="77777777" w:rsidR="00656941" w:rsidRPr="00B02683" w:rsidRDefault="00656941" w:rsidP="00A20CAB">
      <w:pPr>
        <w:rPr>
          <w:lang w:eastAsia="ru-RU"/>
        </w:rPr>
      </w:pPr>
      <w:r w:rsidRPr="00B02683">
        <w:rPr>
          <w:lang w:eastAsia="ru-RU"/>
        </w:rPr>
        <w:t>б) алюминий и алюминиевые сплавы в оксидно-электролитических конденсаторах, радиаторах;</w:t>
      </w:r>
    </w:p>
    <w:p w14:paraId="1E09C8A5" w14:textId="77777777" w:rsidR="00656941" w:rsidRPr="00B02683" w:rsidRDefault="00656941" w:rsidP="00A20CAB">
      <w:pPr>
        <w:rPr>
          <w:lang w:eastAsia="ru-RU"/>
        </w:rPr>
      </w:pPr>
      <w:r w:rsidRPr="00B02683">
        <w:rPr>
          <w:lang w:eastAsia="ru-RU"/>
        </w:rPr>
        <w:t>в) олово и свинец в составе припоя на платах и выводах элементов;</w:t>
      </w:r>
    </w:p>
    <w:p w14:paraId="786330FD" w14:textId="77777777" w:rsidR="00656941" w:rsidRPr="00B02683" w:rsidRDefault="00656941" w:rsidP="00A20CAB">
      <w:pPr>
        <w:rPr>
          <w:lang w:eastAsia="ru-RU"/>
        </w:rPr>
      </w:pPr>
      <w:r w:rsidRPr="00B02683">
        <w:rPr>
          <w:lang w:eastAsia="ru-RU"/>
        </w:rPr>
        <w:t>г) золото - в полупроводниковых элементах: диодах, транзисторах, микросхемах.</w:t>
      </w:r>
    </w:p>
    <w:p w14:paraId="105B4BF4" w14:textId="77777777" w:rsidR="00656941" w:rsidRPr="00B02683" w:rsidRDefault="00656941" w:rsidP="00A20CAB">
      <w:pPr>
        <w:rPr>
          <w:lang w:eastAsia="ru-RU"/>
        </w:rPr>
      </w:pPr>
      <w:r w:rsidRPr="00B02683">
        <w:rPr>
          <w:lang w:eastAsia="ru-RU"/>
        </w:rPr>
        <w:t>д) серебро – в виде напыления в коаксиальном тракте измерительно преобразователя, в керамических конденсаторах, резисторах;</w:t>
      </w:r>
    </w:p>
    <w:p w14:paraId="6FF68D11" w14:textId="3A57E09F" w:rsidR="00A337D8" w:rsidRDefault="00656941" w:rsidP="00A20CAB">
      <w:pPr>
        <w:rPr>
          <w:lang w:eastAsia="ru-RU"/>
        </w:rPr>
      </w:pPr>
      <w:r w:rsidRPr="00B02683">
        <w:rPr>
          <w:lang w:eastAsia="ru-RU"/>
        </w:rPr>
        <w:t>е) черные металлы - в передней и задней панел</w:t>
      </w:r>
      <w:r w:rsidR="00CC7D78">
        <w:rPr>
          <w:lang w:eastAsia="ru-RU"/>
        </w:rPr>
        <w:t>ях</w:t>
      </w:r>
      <w:r w:rsidRPr="00B02683">
        <w:rPr>
          <w:lang w:eastAsia="ru-RU"/>
        </w:rPr>
        <w:t>, стальном крепеже.</w:t>
      </w:r>
      <w:bookmarkEnd w:id="50"/>
    </w:p>
    <w:sectPr w:rsidR="00A337D8" w:rsidSect="007C1105">
      <w:footerReference w:type="default" r:id="rId35"/>
      <w:footerReference w:type="first" r:id="rId36"/>
      <w:pgSz w:w="11906" w:h="16838"/>
      <w:pgMar w:top="1134" w:right="1133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A9602" w14:textId="77777777" w:rsidR="00C71695" w:rsidRDefault="00C71695" w:rsidP="006E6D75">
      <w:pPr>
        <w:spacing w:after="0" w:line="240" w:lineRule="auto"/>
      </w:pPr>
      <w:r>
        <w:separator/>
      </w:r>
    </w:p>
  </w:endnote>
  <w:endnote w:type="continuationSeparator" w:id="0">
    <w:p w14:paraId="75A364AF" w14:textId="77777777" w:rsidR="00C71695" w:rsidRDefault="00C71695" w:rsidP="006E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1D309" w14:textId="77777777" w:rsidR="00865CAD" w:rsidRDefault="00865CA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B85AA" w14:textId="7A1A0F0D" w:rsidR="003754FE" w:rsidRDefault="003754FE">
    <w:pPr>
      <w:pStyle w:val="a8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EAC3A" w14:textId="2CA65DB8" w:rsidR="003754FE" w:rsidRDefault="003754FE">
    <w:pPr>
      <w:pStyle w:val="a8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0426762"/>
      <w:docPartObj>
        <w:docPartGallery w:val="Page Numbers (Bottom of Page)"/>
        <w:docPartUnique/>
      </w:docPartObj>
    </w:sdtPr>
    <w:sdtEndPr/>
    <w:sdtContent>
      <w:p w14:paraId="00FF4B3B" w14:textId="536F7CC4" w:rsidR="003754FE" w:rsidRDefault="003754F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33D">
          <w:rPr>
            <w:noProof/>
          </w:rPr>
          <w:t>17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4555011"/>
      <w:docPartObj>
        <w:docPartGallery w:val="Page Numbers (Bottom of Page)"/>
        <w:docPartUnique/>
      </w:docPartObj>
    </w:sdtPr>
    <w:sdtEndPr/>
    <w:sdtContent>
      <w:p w14:paraId="4E3EC896" w14:textId="0032FD64" w:rsidR="003754FE" w:rsidRDefault="003754F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33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C422" w14:textId="77777777" w:rsidR="00C71695" w:rsidRDefault="00C71695" w:rsidP="006E6D75">
      <w:pPr>
        <w:spacing w:after="0" w:line="240" w:lineRule="auto"/>
      </w:pPr>
      <w:r>
        <w:separator/>
      </w:r>
    </w:p>
  </w:footnote>
  <w:footnote w:type="continuationSeparator" w:id="0">
    <w:p w14:paraId="74462701" w14:textId="77777777" w:rsidR="00C71695" w:rsidRDefault="00C71695" w:rsidP="006E6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0F70" w14:textId="77777777" w:rsidR="00865CAD" w:rsidRDefault="00865CA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E09E9" w14:textId="77777777" w:rsidR="00865CAD" w:rsidRDefault="00865CA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CD1F" w14:textId="77777777" w:rsidR="00865CAD" w:rsidRDefault="00865C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4A3F"/>
    <w:multiLevelType w:val="multilevel"/>
    <w:tmpl w:val="1F5A451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7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1365D"/>
    <w:multiLevelType w:val="hybridMultilevel"/>
    <w:tmpl w:val="001A5C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F55596"/>
    <w:multiLevelType w:val="hybridMultilevel"/>
    <w:tmpl w:val="5C2EC6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913C8C"/>
    <w:multiLevelType w:val="hybridMultilevel"/>
    <w:tmpl w:val="E8465E2A"/>
    <w:lvl w:ilvl="0" w:tplc="EB06F322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49F5987"/>
    <w:multiLevelType w:val="hybridMultilevel"/>
    <w:tmpl w:val="57D29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2CD5"/>
    <w:multiLevelType w:val="hybridMultilevel"/>
    <w:tmpl w:val="4830BA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7805AB"/>
    <w:multiLevelType w:val="hybridMultilevel"/>
    <w:tmpl w:val="357E9C64"/>
    <w:lvl w:ilvl="0" w:tplc="D3F4B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74983"/>
    <w:multiLevelType w:val="hybridMultilevel"/>
    <w:tmpl w:val="C66EF1E6"/>
    <w:lvl w:ilvl="0" w:tplc="D3F4B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C6258"/>
    <w:multiLevelType w:val="hybridMultilevel"/>
    <w:tmpl w:val="1AB4A9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0D1492"/>
    <w:multiLevelType w:val="hybridMultilevel"/>
    <w:tmpl w:val="8D0A2710"/>
    <w:lvl w:ilvl="0" w:tplc="D3F4B452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3224D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30B84D64"/>
    <w:multiLevelType w:val="hybridMultilevel"/>
    <w:tmpl w:val="5F34D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E3464B"/>
    <w:multiLevelType w:val="hybridMultilevel"/>
    <w:tmpl w:val="E15AF4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691A8D"/>
    <w:multiLevelType w:val="multilevel"/>
    <w:tmpl w:val="02CEE36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0" w:hanging="1800"/>
      </w:pPr>
      <w:rPr>
        <w:rFonts w:hint="default"/>
      </w:rPr>
    </w:lvl>
  </w:abstractNum>
  <w:abstractNum w:abstractNumId="13" w15:restartNumberingAfterBreak="0">
    <w:nsid w:val="377E2E7A"/>
    <w:multiLevelType w:val="hybridMultilevel"/>
    <w:tmpl w:val="6B6C82A6"/>
    <w:lvl w:ilvl="0" w:tplc="D3F4B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D7F08"/>
    <w:multiLevelType w:val="hybridMultilevel"/>
    <w:tmpl w:val="705C127A"/>
    <w:lvl w:ilvl="0" w:tplc="D3F4B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B06D8"/>
    <w:multiLevelType w:val="hybridMultilevel"/>
    <w:tmpl w:val="DE841B8A"/>
    <w:lvl w:ilvl="0" w:tplc="8EDE6B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25970"/>
    <w:multiLevelType w:val="hybridMultilevel"/>
    <w:tmpl w:val="A99AE34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421C90"/>
    <w:multiLevelType w:val="hybridMultilevel"/>
    <w:tmpl w:val="FCAAA6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2572C70"/>
    <w:multiLevelType w:val="hybridMultilevel"/>
    <w:tmpl w:val="175C8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4DF37FD"/>
    <w:multiLevelType w:val="hybridMultilevel"/>
    <w:tmpl w:val="6F5A5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65DC4"/>
    <w:multiLevelType w:val="multilevel"/>
    <w:tmpl w:val="F19E03E6"/>
    <w:lvl w:ilvl="0">
      <w:start w:val="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6B41209"/>
    <w:multiLevelType w:val="hybridMultilevel"/>
    <w:tmpl w:val="A348A9BA"/>
    <w:lvl w:ilvl="0" w:tplc="04190011">
      <w:start w:val="1"/>
      <w:numFmt w:val="decimal"/>
      <w:lvlText w:val="%1)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321FE7"/>
    <w:multiLevelType w:val="hybridMultilevel"/>
    <w:tmpl w:val="52D2B474"/>
    <w:lvl w:ilvl="0" w:tplc="D3F4B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102C5"/>
    <w:multiLevelType w:val="hybridMultilevel"/>
    <w:tmpl w:val="E5FA3A38"/>
    <w:lvl w:ilvl="0" w:tplc="3224DE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2D467C"/>
    <w:multiLevelType w:val="multilevel"/>
    <w:tmpl w:val="8BE8BF8A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  <w:color w:val="000000"/>
      </w:rPr>
    </w:lvl>
  </w:abstractNum>
  <w:abstractNum w:abstractNumId="25" w15:restartNumberingAfterBreak="0">
    <w:nsid w:val="5A7D3D83"/>
    <w:multiLevelType w:val="hybridMultilevel"/>
    <w:tmpl w:val="17D21E62"/>
    <w:lvl w:ilvl="0" w:tplc="D3F4B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28AF"/>
    <w:multiLevelType w:val="hybridMultilevel"/>
    <w:tmpl w:val="1874A30E"/>
    <w:lvl w:ilvl="0" w:tplc="D3F4B452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6D255DA"/>
    <w:multiLevelType w:val="hybridMultilevel"/>
    <w:tmpl w:val="B2C24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8A5A02"/>
    <w:multiLevelType w:val="hybridMultilevel"/>
    <w:tmpl w:val="87EE30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66722E"/>
    <w:multiLevelType w:val="hybridMultilevel"/>
    <w:tmpl w:val="592EA0AC"/>
    <w:lvl w:ilvl="0" w:tplc="3224DE0A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6D471889"/>
    <w:multiLevelType w:val="hybridMultilevel"/>
    <w:tmpl w:val="FE72DF86"/>
    <w:lvl w:ilvl="0" w:tplc="D3F4B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8281F"/>
    <w:multiLevelType w:val="hybridMultilevel"/>
    <w:tmpl w:val="F294A5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FBD5C3B"/>
    <w:multiLevelType w:val="hybridMultilevel"/>
    <w:tmpl w:val="13CA7518"/>
    <w:lvl w:ilvl="0" w:tplc="D3F4B452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0"/>
  </w:num>
  <w:num w:numId="4">
    <w:abstractNumId w:val="15"/>
  </w:num>
  <w:num w:numId="5">
    <w:abstractNumId w:val="24"/>
  </w:num>
  <w:num w:numId="6">
    <w:abstractNumId w:val="19"/>
  </w:num>
  <w:num w:numId="7">
    <w:abstractNumId w:val="12"/>
  </w:num>
  <w:num w:numId="8">
    <w:abstractNumId w:val="1"/>
  </w:num>
  <w:num w:numId="9">
    <w:abstractNumId w:val="21"/>
  </w:num>
  <w:num w:numId="10">
    <w:abstractNumId w:val="6"/>
  </w:num>
  <w:num w:numId="11">
    <w:abstractNumId w:val="32"/>
  </w:num>
  <w:num w:numId="12">
    <w:abstractNumId w:val="22"/>
  </w:num>
  <w:num w:numId="13">
    <w:abstractNumId w:val="13"/>
  </w:num>
  <w:num w:numId="14">
    <w:abstractNumId w:val="30"/>
  </w:num>
  <w:num w:numId="15">
    <w:abstractNumId w:val="26"/>
  </w:num>
  <w:num w:numId="16">
    <w:abstractNumId w:val="14"/>
  </w:num>
  <w:num w:numId="17">
    <w:abstractNumId w:val="7"/>
  </w:num>
  <w:num w:numId="18">
    <w:abstractNumId w:val="25"/>
  </w:num>
  <w:num w:numId="19">
    <w:abstractNumId w:val="4"/>
  </w:num>
  <w:num w:numId="20">
    <w:abstractNumId w:val="29"/>
  </w:num>
  <w:num w:numId="21">
    <w:abstractNumId w:val="3"/>
  </w:num>
  <w:num w:numId="22">
    <w:abstractNumId w:val="9"/>
  </w:num>
  <w:num w:numId="23">
    <w:abstractNumId w:val="23"/>
  </w:num>
  <w:num w:numId="24">
    <w:abstractNumId w:val="5"/>
  </w:num>
  <w:num w:numId="25">
    <w:abstractNumId w:val="31"/>
  </w:num>
  <w:num w:numId="26">
    <w:abstractNumId w:val="28"/>
  </w:num>
  <w:num w:numId="27">
    <w:abstractNumId w:val="8"/>
  </w:num>
  <w:num w:numId="28">
    <w:abstractNumId w:val="10"/>
  </w:num>
  <w:num w:numId="29">
    <w:abstractNumId w:val="17"/>
  </w:num>
  <w:num w:numId="30">
    <w:abstractNumId w:val="18"/>
  </w:num>
  <w:num w:numId="31">
    <w:abstractNumId w:val="27"/>
  </w:num>
  <w:num w:numId="32">
    <w:abstractNumId w:val="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A98"/>
    <w:rsid w:val="00002AFA"/>
    <w:rsid w:val="00002D38"/>
    <w:rsid w:val="00005871"/>
    <w:rsid w:val="00005EE9"/>
    <w:rsid w:val="00012384"/>
    <w:rsid w:val="00013554"/>
    <w:rsid w:val="00013CDE"/>
    <w:rsid w:val="00014583"/>
    <w:rsid w:val="00015614"/>
    <w:rsid w:val="00020C64"/>
    <w:rsid w:val="00025C17"/>
    <w:rsid w:val="00025D80"/>
    <w:rsid w:val="00027017"/>
    <w:rsid w:val="00031470"/>
    <w:rsid w:val="00031EFF"/>
    <w:rsid w:val="00032929"/>
    <w:rsid w:val="0003299F"/>
    <w:rsid w:val="0003335B"/>
    <w:rsid w:val="00033879"/>
    <w:rsid w:val="00035E89"/>
    <w:rsid w:val="00037201"/>
    <w:rsid w:val="00042C33"/>
    <w:rsid w:val="00043C67"/>
    <w:rsid w:val="0004694E"/>
    <w:rsid w:val="00047506"/>
    <w:rsid w:val="00050EF9"/>
    <w:rsid w:val="00052EFA"/>
    <w:rsid w:val="0005376D"/>
    <w:rsid w:val="000554E6"/>
    <w:rsid w:val="00055DCD"/>
    <w:rsid w:val="000570C2"/>
    <w:rsid w:val="000575DE"/>
    <w:rsid w:val="00057FDA"/>
    <w:rsid w:val="00061041"/>
    <w:rsid w:val="00062CD9"/>
    <w:rsid w:val="0006308F"/>
    <w:rsid w:val="00063A96"/>
    <w:rsid w:val="00064BD5"/>
    <w:rsid w:val="00065E83"/>
    <w:rsid w:val="00067C50"/>
    <w:rsid w:val="00070859"/>
    <w:rsid w:val="00072A2D"/>
    <w:rsid w:val="0007310C"/>
    <w:rsid w:val="00073619"/>
    <w:rsid w:val="00074112"/>
    <w:rsid w:val="000748EB"/>
    <w:rsid w:val="00077E8A"/>
    <w:rsid w:val="00081942"/>
    <w:rsid w:val="000823D7"/>
    <w:rsid w:val="00086D6C"/>
    <w:rsid w:val="00087D93"/>
    <w:rsid w:val="00090F55"/>
    <w:rsid w:val="00095080"/>
    <w:rsid w:val="000A005A"/>
    <w:rsid w:val="000A44F0"/>
    <w:rsid w:val="000A7035"/>
    <w:rsid w:val="000A728A"/>
    <w:rsid w:val="000B0B43"/>
    <w:rsid w:val="000B0FCB"/>
    <w:rsid w:val="000B17B5"/>
    <w:rsid w:val="000B3295"/>
    <w:rsid w:val="000B32F6"/>
    <w:rsid w:val="000B3FBB"/>
    <w:rsid w:val="000B55CD"/>
    <w:rsid w:val="000B6639"/>
    <w:rsid w:val="000B6862"/>
    <w:rsid w:val="000B7417"/>
    <w:rsid w:val="000C1CC4"/>
    <w:rsid w:val="000C2576"/>
    <w:rsid w:val="000C2836"/>
    <w:rsid w:val="000C59C4"/>
    <w:rsid w:val="000C5D44"/>
    <w:rsid w:val="000C5FDC"/>
    <w:rsid w:val="000C6D12"/>
    <w:rsid w:val="000C7501"/>
    <w:rsid w:val="000C79CB"/>
    <w:rsid w:val="000D1DE1"/>
    <w:rsid w:val="000D2587"/>
    <w:rsid w:val="000D5F52"/>
    <w:rsid w:val="000E210C"/>
    <w:rsid w:val="000E3DB3"/>
    <w:rsid w:val="000E4E95"/>
    <w:rsid w:val="000E50D5"/>
    <w:rsid w:val="000E675F"/>
    <w:rsid w:val="000F0390"/>
    <w:rsid w:val="000F0824"/>
    <w:rsid w:val="000F2CE0"/>
    <w:rsid w:val="000F320D"/>
    <w:rsid w:val="00100DBD"/>
    <w:rsid w:val="00100DDD"/>
    <w:rsid w:val="00103873"/>
    <w:rsid w:val="0010389D"/>
    <w:rsid w:val="00103B8E"/>
    <w:rsid w:val="001134F4"/>
    <w:rsid w:val="00113BBD"/>
    <w:rsid w:val="00113F5F"/>
    <w:rsid w:val="001162D6"/>
    <w:rsid w:val="00116DA3"/>
    <w:rsid w:val="0011738D"/>
    <w:rsid w:val="00120FD3"/>
    <w:rsid w:val="001218B6"/>
    <w:rsid w:val="00121994"/>
    <w:rsid w:val="00122385"/>
    <w:rsid w:val="0012353C"/>
    <w:rsid w:val="001247DA"/>
    <w:rsid w:val="001273E5"/>
    <w:rsid w:val="001273E7"/>
    <w:rsid w:val="00130162"/>
    <w:rsid w:val="00130E45"/>
    <w:rsid w:val="00133E7D"/>
    <w:rsid w:val="00136EA1"/>
    <w:rsid w:val="00141032"/>
    <w:rsid w:val="00141605"/>
    <w:rsid w:val="001452E6"/>
    <w:rsid w:val="00145BC8"/>
    <w:rsid w:val="001510E7"/>
    <w:rsid w:val="00154D93"/>
    <w:rsid w:val="001552D6"/>
    <w:rsid w:val="00161E00"/>
    <w:rsid w:val="0016210D"/>
    <w:rsid w:val="001631FE"/>
    <w:rsid w:val="001637BD"/>
    <w:rsid w:val="00165067"/>
    <w:rsid w:val="00165EB6"/>
    <w:rsid w:val="001668AF"/>
    <w:rsid w:val="00171C30"/>
    <w:rsid w:val="00173DC4"/>
    <w:rsid w:val="00173F46"/>
    <w:rsid w:val="00175B09"/>
    <w:rsid w:val="00176884"/>
    <w:rsid w:val="00183E9F"/>
    <w:rsid w:val="00185E7A"/>
    <w:rsid w:val="00186AEE"/>
    <w:rsid w:val="00187392"/>
    <w:rsid w:val="00190DE0"/>
    <w:rsid w:val="0019235B"/>
    <w:rsid w:val="0019325B"/>
    <w:rsid w:val="00193466"/>
    <w:rsid w:val="00195D1F"/>
    <w:rsid w:val="00196931"/>
    <w:rsid w:val="00196A10"/>
    <w:rsid w:val="001A032D"/>
    <w:rsid w:val="001A0A72"/>
    <w:rsid w:val="001A1C0F"/>
    <w:rsid w:val="001A24A6"/>
    <w:rsid w:val="001A301B"/>
    <w:rsid w:val="001A6F85"/>
    <w:rsid w:val="001A7AAB"/>
    <w:rsid w:val="001B0C6D"/>
    <w:rsid w:val="001B0EF3"/>
    <w:rsid w:val="001B296A"/>
    <w:rsid w:val="001B2AD7"/>
    <w:rsid w:val="001B3B0A"/>
    <w:rsid w:val="001B47E2"/>
    <w:rsid w:val="001B5AF4"/>
    <w:rsid w:val="001B62B6"/>
    <w:rsid w:val="001B78D7"/>
    <w:rsid w:val="001C1212"/>
    <w:rsid w:val="001C44F1"/>
    <w:rsid w:val="001C52E3"/>
    <w:rsid w:val="001C792F"/>
    <w:rsid w:val="001D07F3"/>
    <w:rsid w:val="001D1283"/>
    <w:rsid w:val="001D1566"/>
    <w:rsid w:val="001D368C"/>
    <w:rsid w:val="001D51BF"/>
    <w:rsid w:val="001D5E7D"/>
    <w:rsid w:val="001D7829"/>
    <w:rsid w:val="001E4269"/>
    <w:rsid w:val="001E60F9"/>
    <w:rsid w:val="001F0E27"/>
    <w:rsid w:val="001F4F1D"/>
    <w:rsid w:val="001F6B7A"/>
    <w:rsid w:val="00201732"/>
    <w:rsid w:val="00202129"/>
    <w:rsid w:val="00203821"/>
    <w:rsid w:val="002045F7"/>
    <w:rsid w:val="00204638"/>
    <w:rsid w:val="00206A2F"/>
    <w:rsid w:val="002101A4"/>
    <w:rsid w:val="002123C6"/>
    <w:rsid w:val="0021248C"/>
    <w:rsid w:val="00213F6E"/>
    <w:rsid w:val="00217958"/>
    <w:rsid w:val="00220DC6"/>
    <w:rsid w:val="00221234"/>
    <w:rsid w:val="002247B0"/>
    <w:rsid w:val="00224CD1"/>
    <w:rsid w:val="00225F87"/>
    <w:rsid w:val="0022787C"/>
    <w:rsid w:val="0023243B"/>
    <w:rsid w:val="00232C36"/>
    <w:rsid w:val="0023624F"/>
    <w:rsid w:val="00236CD7"/>
    <w:rsid w:val="0023788E"/>
    <w:rsid w:val="0024012F"/>
    <w:rsid w:val="002408DE"/>
    <w:rsid w:val="0024128E"/>
    <w:rsid w:val="00241CAE"/>
    <w:rsid w:val="00241F6E"/>
    <w:rsid w:val="00244059"/>
    <w:rsid w:val="00245821"/>
    <w:rsid w:val="00245ECF"/>
    <w:rsid w:val="002461FB"/>
    <w:rsid w:val="002479A6"/>
    <w:rsid w:val="00250933"/>
    <w:rsid w:val="00250ECC"/>
    <w:rsid w:val="0025205F"/>
    <w:rsid w:val="00252142"/>
    <w:rsid w:val="00252546"/>
    <w:rsid w:val="0025258E"/>
    <w:rsid w:val="0025372A"/>
    <w:rsid w:val="0025541D"/>
    <w:rsid w:val="002555DF"/>
    <w:rsid w:val="002558A2"/>
    <w:rsid w:val="00260B3A"/>
    <w:rsid w:val="002621DE"/>
    <w:rsid w:val="00263DE9"/>
    <w:rsid w:val="00264427"/>
    <w:rsid w:val="00264C7D"/>
    <w:rsid w:val="0026579A"/>
    <w:rsid w:val="00265BED"/>
    <w:rsid w:val="00265D1B"/>
    <w:rsid w:val="002671E7"/>
    <w:rsid w:val="00267997"/>
    <w:rsid w:val="002731A5"/>
    <w:rsid w:val="00273A60"/>
    <w:rsid w:val="0027460A"/>
    <w:rsid w:val="002770A0"/>
    <w:rsid w:val="00277AF2"/>
    <w:rsid w:val="00280A98"/>
    <w:rsid w:val="00281A07"/>
    <w:rsid w:val="00282681"/>
    <w:rsid w:val="00282D07"/>
    <w:rsid w:val="00284249"/>
    <w:rsid w:val="00284605"/>
    <w:rsid w:val="00284D01"/>
    <w:rsid w:val="002854F3"/>
    <w:rsid w:val="00285E28"/>
    <w:rsid w:val="00287C79"/>
    <w:rsid w:val="00287EA6"/>
    <w:rsid w:val="0029183D"/>
    <w:rsid w:val="002973ED"/>
    <w:rsid w:val="002A168F"/>
    <w:rsid w:val="002A27F2"/>
    <w:rsid w:val="002A3269"/>
    <w:rsid w:val="002A352D"/>
    <w:rsid w:val="002A4874"/>
    <w:rsid w:val="002A64F5"/>
    <w:rsid w:val="002A69D4"/>
    <w:rsid w:val="002B4FFF"/>
    <w:rsid w:val="002B78BE"/>
    <w:rsid w:val="002C18A0"/>
    <w:rsid w:val="002C1CA1"/>
    <w:rsid w:val="002D0ED2"/>
    <w:rsid w:val="002D5560"/>
    <w:rsid w:val="002D61AC"/>
    <w:rsid w:val="002D6C1E"/>
    <w:rsid w:val="002E04B8"/>
    <w:rsid w:val="002E2A51"/>
    <w:rsid w:val="002E5909"/>
    <w:rsid w:val="002E64AE"/>
    <w:rsid w:val="002F1C27"/>
    <w:rsid w:val="002F38AF"/>
    <w:rsid w:val="002F3F4B"/>
    <w:rsid w:val="002F4FA9"/>
    <w:rsid w:val="002F579E"/>
    <w:rsid w:val="002F592B"/>
    <w:rsid w:val="003003E5"/>
    <w:rsid w:val="00302198"/>
    <w:rsid w:val="003043D6"/>
    <w:rsid w:val="00304BCD"/>
    <w:rsid w:val="00307249"/>
    <w:rsid w:val="00307F24"/>
    <w:rsid w:val="00310A1C"/>
    <w:rsid w:val="00310C03"/>
    <w:rsid w:val="00311A35"/>
    <w:rsid w:val="00312830"/>
    <w:rsid w:val="00313B00"/>
    <w:rsid w:val="00314827"/>
    <w:rsid w:val="00314DED"/>
    <w:rsid w:val="003177FB"/>
    <w:rsid w:val="0032156A"/>
    <w:rsid w:val="003234FE"/>
    <w:rsid w:val="00327C32"/>
    <w:rsid w:val="0033075D"/>
    <w:rsid w:val="00330C1D"/>
    <w:rsid w:val="0033111D"/>
    <w:rsid w:val="003314F5"/>
    <w:rsid w:val="0033425A"/>
    <w:rsid w:val="003405FC"/>
    <w:rsid w:val="00341B0D"/>
    <w:rsid w:val="00342858"/>
    <w:rsid w:val="003430F7"/>
    <w:rsid w:val="00343AC8"/>
    <w:rsid w:val="00343E72"/>
    <w:rsid w:val="003453F9"/>
    <w:rsid w:val="0034665E"/>
    <w:rsid w:val="003518C1"/>
    <w:rsid w:val="003537DA"/>
    <w:rsid w:val="00353FC1"/>
    <w:rsid w:val="00354F85"/>
    <w:rsid w:val="003561E9"/>
    <w:rsid w:val="0036083E"/>
    <w:rsid w:val="003638A6"/>
    <w:rsid w:val="00365C64"/>
    <w:rsid w:val="0036612B"/>
    <w:rsid w:val="00366D06"/>
    <w:rsid w:val="00372471"/>
    <w:rsid w:val="003736D0"/>
    <w:rsid w:val="003754FE"/>
    <w:rsid w:val="003811CC"/>
    <w:rsid w:val="00383F34"/>
    <w:rsid w:val="003862E4"/>
    <w:rsid w:val="00387001"/>
    <w:rsid w:val="003875C6"/>
    <w:rsid w:val="0039069E"/>
    <w:rsid w:val="00390BAB"/>
    <w:rsid w:val="00390EA0"/>
    <w:rsid w:val="00391151"/>
    <w:rsid w:val="00394E53"/>
    <w:rsid w:val="00396CA7"/>
    <w:rsid w:val="00396D07"/>
    <w:rsid w:val="00397A45"/>
    <w:rsid w:val="00397B90"/>
    <w:rsid w:val="003A1C82"/>
    <w:rsid w:val="003A1FE4"/>
    <w:rsid w:val="003A3472"/>
    <w:rsid w:val="003A37BC"/>
    <w:rsid w:val="003A3BCA"/>
    <w:rsid w:val="003A54CD"/>
    <w:rsid w:val="003A586E"/>
    <w:rsid w:val="003B0DEE"/>
    <w:rsid w:val="003B1654"/>
    <w:rsid w:val="003B1E80"/>
    <w:rsid w:val="003B2096"/>
    <w:rsid w:val="003B37B1"/>
    <w:rsid w:val="003B40F4"/>
    <w:rsid w:val="003B46ED"/>
    <w:rsid w:val="003B492A"/>
    <w:rsid w:val="003B4AD4"/>
    <w:rsid w:val="003B4B6D"/>
    <w:rsid w:val="003B56E6"/>
    <w:rsid w:val="003B62C9"/>
    <w:rsid w:val="003C297C"/>
    <w:rsid w:val="003C5884"/>
    <w:rsid w:val="003C7422"/>
    <w:rsid w:val="003D09D0"/>
    <w:rsid w:val="003D1E4D"/>
    <w:rsid w:val="003D44C2"/>
    <w:rsid w:val="003D484C"/>
    <w:rsid w:val="003D5FB0"/>
    <w:rsid w:val="003D6523"/>
    <w:rsid w:val="003D6610"/>
    <w:rsid w:val="003D75F9"/>
    <w:rsid w:val="003D7B35"/>
    <w:rsid w:val="003E0DCA"/>
    <w:rsid w:val="003E2241"/>
    <w:rsid w:val="003E248C"/>
    <w:rsid w:val="003E2F37"/>
    <w:rsid w:val="003F0F22"/>
    <w:rsid w:val="003F2C5D"/>
    <w:rsid w:val="003F31B7"/>
    <w:rsid w:val="003F3586"/>
    <w:rsid w:val="003F3932"/>
    <w:rsid w:val="003F3CE7"/>
    <w:rsid w:val="003F5745"/>
    <w:rsid w:val="003F5FE8"/>
    <w:rsid w:val="003F6032"/>
    <w:rsid w:val="003F6149"/>
    <w:rsid w:val="00400443"/>
    <w:rsid w:val="00400915"/>
    <w:rsid w:val="00400D19"/>
    <w:rsid w:val="00401BF1"/>
    <w:rsid w:val="004020FE"/>
    <w:rsid w:val="00403BD3"/>
    <w:rsid w:val="004054CB"/>
    <w:rsid w:val="004103D2"/>
    <w:rsid w:val="00413AA4"/>
    <w:rsid w:val="00414445"/>
    <w:rsid w:val="004253B6"/>
    <w:rsid w:val="004265B8"/>
    <w:rsid w:val="00427343"/>
    <w:rsid w:val="0042751B"/>
    <w:rsid w:val="00427B7E"/>
    <w:rsid w:val="0043058C"/>
    <w:rsid w:val="00430BBD"/>
    <w:rsid w:val="00433148"/>
    <w:rsid w:val="00441AF2"/>
    <w:rsid w:val="0044247D"/>
    <w:rsid w:val="00442D4B"/>
    <w:rsid w:val="00444041"/>
    <w:rsid w:val="00444BF4"/>
    <w:rsid w:val="00445F18"/>
    <w:rsid w:val="004502C6"/>
    <w:rsid w:val="00451011"/>
    <w:rsid w:val="00451094"/>
    <w:rsid w:val="00451659"/>
    <w:rsid w:val="004518FC"/>
    <w:rsid w:val="00451DAB"/>
    <w:rsid w:val="004627AA"/>
    <w:rsid w:val="00464F32"/>
    <w:rsid w:val="0046520B"/>
    <w:rsid w:val="0046522D"/>
    <w:rsid w:val="004662E6"/>
    <w:rsid w:val="00467970"/>
    <w:rsid w:val="00467D4A"/>
    <w:rsid w:val="00470035"/>
    <w:rsid w:val="00470822"/>
    <w:rsid w:val="00475106"/>
    <w:rsid w:val="00481AEC"/>
    <w:rsid w:val="00482122"/>
    <w:rsid w:val="00483DAD"/>
    <w:rsid w:val="0049103F"/>
    <w:rsid w:val="00492B9C"/>
    <w:rsid w:val="0049344C"/>
    <w:rsid w:val="0049472B"/>
    <w:rsid w:val="00494A47"/>
    <w:rsid w:val="004950F3"/>
    <w:rsid w:val="00496255"/>
    <w:rsid w:val="00496D32"/>
    <w:rsid w:val="004A2E2F"/>
    <w:rsid w:val="004A3609"/>
    <w:rsid w:val="004A4092"/>
    <w:rsid w:val="004A4A91"/>
    <w:rsid w:val="004A5392"/>
    <w:rsid w:val="004A6004"/>
    <w:rsid w:val="004A7918"/>
    <w:rsid w:val="004B03CA"/>
    <w:rsid w:val="004B0B3C"/>
    <w:rsid w:val="004B0C59"/>
    <w:rsid w:val="004B0D15"/>
    <w:rsid w:val="004B370B"/>
    <w:rsid w:val="004B3825"/>
    <w:rsid w:val="004C13AB"/>
    <w:rsid w:val="004C3317"/>
    <w:rsid w:val="004C4333"/>
    <w:rsid w:val="004C4AAB"/>
    <w:rsid w:val="004C61E5"/>
    <w:rsid w:val="004C644F"/>
    <w:rsid w:val="004C6782"/>
    <w:rsid w:val="004D03C4"/>
    <w:rsid w:val="004D0809"/>
    <w:rsid w:val="004D1489"/>
    <w:rsid w:val="004D21FD"/>
    <w:rsid w:val="004D4784"/>
    <w:rsid w:val="004D646B"/>
    <w:rsid w:val="004D68CC"/>
    <w:rsid w:val="004D74EF"/>
    <w:rsid w:val="004E0FB9"/>
    <w:rsid w:val="004E18D6"/>
    <w:rsid w:val="004E2896"/>
    <w:rsid w:val="004E52F2"/>
    <w:rsid w:val="004E6077"/>
    <w:rsid w:val="004E6642"/>
    <w:rsid w:val="004E6C33"/>
    <w:rsid w:val="004F0C47"/>
    <w:rsid w:val="004F321C"/>
    <w:rsid w:val="004F34F0"/>
    <w:rsid w:val="004F4183"/>
    <w:rsid w:val="004F4F2A"/>
    <w:rsid w:val="004F5BA3"/>
    <w:rsid w:val="004F6742"/>
    <w:rsid w:val="00500A70"/>
    <w:rsid w:val="00500C6D"/>
    <w:rsid w:val="0050190F"/>
    <w:rsid w:val="00506B60"/>
    <w:rsid w:val="0051068E"/>
    <w:rsid w:val="005116B2"/>
    <w:rsid w:val="00511AC5"/>
    <w:rsid w:val="005122AA"/>
    <w:rsid w:val="00512BA5"/>
    <w:rsid w:val="0051330F"/>
    <w:rsid w:val="0051424E"/>
    <w:rsid w:val="00514AF0"/>
    <w:rsid w:val="00516DD3"/>
    <w:rsid w:val="005212B6"/>
    <w:rsid w:val="00523CE5"/>
    <w:rsid w:val="00523FE6"/>
    <w:rsid w:val="00524468"/>
    <w:rsid w:val="00527A2D"/>
    <w:rsid w:val="00527C64"/>
    <w:rsid w:val="00530429"/>
    <w:rsid w:val="00532F68"/>
    <w:rsid w:val="005334A2"/>
    <w:rsid w:val="005334B5"/>
    <w:rsid w:val="00533C92"/>
    <w:rsid w:val="00534592"/>
    <w:rsid w:val="0053535A"/>
    <w:rsid w:val="00535718"/>
    <w:rsid w:val="00537E42"/>
    <w:rsid w:val="0054092C"/>
    <w:rsid w:val="00541446"/>
    <w:rsid w:val="005415F5"/>
    <w:rsid w:val="00542177"/>
    <w:rsid w:val="00542AD0"/>
    <w:rsid w:val="00544A09"/>
    <w:rsid w:val="005463FD"/>
    <w:rsid w:val="00551140"/>
    <w:rsid w:val="005521B1"/>
    <w:rsid w:val="00553EA0"/>
    <w:rsid w:val="005556EF"/>
    <w:rsid w:val="00560818"/>
    <w:rsid w:val="00561657"/>
    <w:rsid w:val="00565C9C"/>
    <w:rsid w:val="0056661E"/>
    <w:rsid w:val="005700E4"/>
    <w:rsid w:val="00570576"/>
    <w:rsid w:val="00572900"/>
    <w:rsid w:val="00572BCC"/>
    <w:rsid w:val="0057437A"/>
    <w:rsid w:val="005746FF"/>
    <w:rsid w:val="005772AF"/>
    <w:rsid w:val="00580D68"/>
    <w:rsid w:val="00581FCF"/>
    <w:rsid w:val="005824DC"/>
    <w:rsid w:val="00582683"/>
    <w:rsid w:val="005868A5"/>
    <w:rsid w:val="00587114"/>
    <w:rsid w:val="00587540"/>
    <w:rsid w:val="00590C99"/>
    <w:rsid w:val="005912DD"/>
    <w:rsid w:val="00591E2A"/>
    <w:rsid w:val="005922FC"/>
    <w:rsid w:val="0059392B"/>
    <w:rsid w:val="00594141"/>
    <w:rsid w:val="005A0418"/>
    <w:rsid w:val="005A1916"/>
    <w:rsid w:val="005A56D7"/>
    <w:rsid w:val="005A5CE2"/>
    <w:rsid w:val="005B0CBE"/>
    <w:rsid w:val="005B1DFD"/>
    <w:rsid w:val="005B49E4"/>
    <w:rsid w:val="005B70FC"/>
    <w:rsid w:val="005B7B2A"/>
    <w:rsid w:val="005C096A"/>
    <w:rsid w:val="005C1BD8"/>
    <w:rsid w:val="005C3159"/>
    <w:rsid w:val="005C383B"/>
    <w:rsid w:val="005C3F93"/>
    <w:rsid w:val="005C4392"/>
    <w:rsid w:val="005C4978"/>
    <w:rsid w:val="005C6046"/>
    <w:rsid w:val="005C683E"/>
    <w:rsid w:val="005C696E"/>
    <w:rsid w:val="005C698F"/>
    <w:rsid w:val="005C7DF8"/>
    <w:rsid w:val="005C7F13"/>
    <w:rsid w:val="005D06E1"/>
    <w:rsid w:val="005D1B4C"/>
    <w:rsid w:val="005D485E"/>
    <w:rsid w:val="005D5615"/>
    <w:rsid w:val="005D5881"/>
    <w:rsid w:val="005D5F51"/>
    <w:rsid w:val="005E01EA"/>
    <w:rsid w:val="005E1133"/>
    <w:rsid w:val="005E15CA"/>
    <w:rsid w:val="005E1E81"/>
    <w:rsid w:val="005E2126"/>
    <w:rsid w:val="005E360E"/>
    <w:rsid w:val="005E59CD"/>
    <w:rsid w:val="005E6CC1"/>
    <w:rsid w:val="005F007E"/>
    <w:rsid w:val="005F13FB"/>
    <w:rsid w:val="005F1882"/>
    <w:rsid w:val="005F1F92"/>
    <w:rsid w:val="005F289B"/>
    <w:rsid w:val="005F48E8"/>
    <w:rsid w:val="005F55A3"/>
    <w:rsid w:val="005F5FE7"/>
    <w:rsid w:val="00603FA4"/>
    <w:rsid w:val="00604EB1"/>
    <w:rsid w:val="00606613"/>
    <w:rsid w:val="006066C3"/>
    <w:rsid w:val="00606721"/>
    <w:rsid w:val="006103DA"/>
    <w:rsid w:val="00613DD2"/>
    <w:rsid w:val="006155C6"/>
    <w:rsid w:val="00616258"/>
    <w:rsid w:val="0061678E"/>
    <w:rsid w:val="006178E5"/>
    <w:rsid w:val="0062198D"/>
    <w:rsid w:val="00621CA8"/>
    <w:rsid w:val="00623266"/>
    <w:rsid w:val="0062459A"/>
    <w:rsid w:val="00625D3B"/>
    <w:rsid w:val="00626AD7"/>
    <w:rsid w:val="006275DE"/>
    <w:rsid w:val="00633A97"/>
    <w:rsid w:val="0063466F"/>
    <w:rsid w:val="006356B7"/>
    <w:rsid w:val="0063644B"/>
    <w:rsid w:val="00636A89"/>
    <w:rsid w:val="006422B7"/>
    <w:rsid w:val="00642808"/>
    <w:rsid w:val="00642A37"/>
    <w:rsid w:val="00642ADB"/>
    <w:rsid w:val="006431D0"/>
    <w:rsid w:val="00645AB9"/>
    <w:rsid w:val="00645E44"/>
    <w:rsid w:val="00651F3A"/>
    <w:rsid w:val="006539DF"/>
    <w:rsid w:val="0065521D"/>
    <w:rsid w:val="00655550"/>
    <w:rsid w:val="006565D0"/>
    <w:rsid w:val="00656941"/>
    <w:rsid w:val="00661320"/>
    <w:rsid w:val="00664C0A"/>
    <w:rsid w:val="00671A64"/>
    <w:rsid w:val="00673891"/>
    <w:rsid w:val="006757BB"/>
    <w:rsid w:val="00675E10"/>
    <w:rsid w:val="00676CF0"/>
    <w:rsid w:val="00683826"/>
    <w:rsid w:val="00683B45"/>
    <w:rsid w:val="00684103"/>
    <w:rsid w:val="00684340"/>
    <w:rsid w:val="006843D9"/>
    <w:rsid w:val="006858BF"/>
    <w:rsid w:val="00685ED5"/>
    <w:rsid w:val="006878FE"/>
    <w:rsid w:val="00687ADD"/>
    <w:rsid w:val="00695AA8"/>
    <w:rsid w:val="00695C15"/>
    <w:rsid w:val="00696588"/>
    <w:rsid w:val="00696CFB"/>
    <w:rsid w:val="006A1896"/>
    <w:rsid w:val="006A1D94"/>
    <w:rsid w:val="006A2588"/>
    <w:rsid w:val="006A47E4"/>
    <w:rsid w:val="006A6E38"/>
    <w:rsid w:val="006A723B"/>
    <w:rsid w:val="006B0F9C"/>
    <w:rsid w:val="006B162D"/>
    <w:rsid w:val="006B1A95"/>
    <w:rsid w:val="006B1EC9"/>
    <w:rsid w:val="006B3EA7"/>
    <w:rsid w:val="006B4055"/>
    <w:rsid w:val="006B45DB"/>
    <w:rsid w:val="006B623F"/>
    <w:rsid w:val="006B6879"/>
    <w:rsid w:val="006B7F36"/>
    <w:rsid w:val="006C1839"/>
    <w:rsid w:val="006C1E0D"/>
    <w:rsid w:val="006C3D38"/>
    <w:rsid w:val="006D01E2"/>
    <w:rsid w:val="006D3BA9"/>
    <w:rsid w:val="006D611C"/>
    <w:rsid w:val="006D7689"/>
    <w:rsid w:val="006D7BF6"/>
    <w:rsid w:val="006D7E77"/>
    <w:rsid w:val="006E3B8F"/>
    <w:rsid w:val="006E41A2"/>
    <w:rsid w:val="006E4DD4"/>
    <w:rsid w:val="006E4EE9"/>
    <w:rsid w:val="006E5413"/>
    <w:rsid w:val="006E60E2"/>
    <w:rsid w:val="006E6D75"/>
    <w:rsid w:val="006E79AD"/>
    <w:rsid w:val="006F370D"/>
    <w:rsid w:val="006F488C"/>
    <w:rsid w:val="007025BF"/>
    <w:rsid w:val="00702A81"/>
    <w:rsid w:val="00703912"/>
    <w:rsid w:val="007051DF"/>
    <w:rsid w:val="00706E02"/>
    <w:rsid w:val="00707224"/>
    <w:rsid w:val="0070765A"/>
    <w:rsid w:val="007103CD"/>
    <w:rsid w:val="00710937"/>
    <w:rsid w:val="00710A06"/>
    <w:rsid w:val="00711235"/>
    <w:rsid w:val="00711D50"/>
    <w:rsid w:val="0071355B"/>
    <w:rsid w:val="00714ECA"/>
    <w:rsid w:val="00715338"/>
    <w:rsid w:val="00717E8C"/>
    <w:rsid w:val="007220D5"/>
    <w:rsid w:val="00723369"/>
    <w:rsid w:val="00723A00"/>
    <w:rsid w:val="00723DBD"/>
    <w:rsid w:val="0072450E"/>
    <w:rsid w:val="00724FE0"/>
    <w:rsid w:val="00725D29"/>
    <w:rsid w:val="00725F7B"/>
    <w:rsid w:val="00726334"/>
    <w:rsid w:val="00727007"/>
    <w:rsid w:val="00727D9E"/>
    <w:rsid w:val="0073030D"/>
    <w:rsid w:val="007319FF"/>
    <w:rsid w:val="00731EC1"/>
    <w:rsid w:val="007339D8"/>
    <w:rsid w:val="0074135D"/>
    <w:rsid w:val="007441D9"/>
    <w:rsid w:val="007462FE"/>
    <w:rsid w:val="007468B1"/>
    <w:rsid w:val="00746C18"/>
    <w:rsid w:val="00746D0D"/>
    <w:rsid w:val="00746ECD"/>
    <w:rsid w:val="0074731F"/>
    <w:rsid w:val="007475E1"/>
    <w:rsid w:val="007531B9"/>
    <w:rsid w:val="00754DCB"/>
    <w:rsid w:val="00755226"/>
    <w:rsid w:val="0075734C"/>
    <w:rsid w:val="00760E90"/>
    <w:rsid w:val="00761CAB"/>
    <w:rsid w:val="00764526"/>
    <w:rsid w:val="007651AF"/>
    <w:rsid w:val="00765AD9"/>
    <w:rsid w:val="00767243"/>
    <w:rsid w:val="0077376C"/>
    <w:rsid w:val="00774E95"/>
    <w:rsid w:val="0078024D"/>
    <w:rsid w:val="007808DE"/>
    <w:rsid w:val="00780CD0"/>
    <w:rsid w:val="007811DF"/>
    <w:rsid w:val="00783567"/>
    <w:rsid w:val="00784D0F"/>
    <w:rsid w:val="00784DDB"/>
    <w:rsid w:val="00785F16"/>
    <w:rsid w:val="00790E6F"/>
    <w:rsid w:val="00794A46"/>
    <w:rsid w:val="0079582E"/>
    <w:rsid w:val="00795C77"/>
    <w:rsid w:val="00797931"/>
    <w:rsid w:val="00797FD0"/>
    <w:rsid w:val="007A1A38"/>
    <w:rsid w:val="007A2D0B"/>
    <w:rsid w:val="007A3DA8"/>
    <w:rsid w:val="007A500D"/>
    <w:rsid w:val="007A6AE5"/>
    <w:rsid w:val="007B1E69"/>
    <w:rsid w:val="007B4211"/>
    <w:rsid w:val="007B5CA1"/>
    <w:rsid w:val="007B6FA0"/>
    <w:rsid w:val="007C0092"/>
    <w:rsid w:val="007C0F9E"/>
    <w:rsid w:val="007C1105"/>
    <w:rsid w:val="007C152A"/>
    <w:rsid w:val="007C338D"/>
    <w:rsid w:val="007C4377"/>
    <w:rsid w:val="007C5C6E"/>
    <w:rsid w:val="007D03C5"/>
    <w:rsid w:val="007D14C3"/>
    <w:rsid w:val="007D1BE0"/>
    <w:rsid w:val="007D31FF"/>
    <w:rsid w:val="007D4EAA"/>
    <w:rsid w:val="007E06DB"/>
    <w:rsid w:val="007E0DCC"/>
    <w:rsid w:val="007E1C81"/>
    <w:rsid w:val="007E259D"/>
    <w:rsid w:val="007E4884"/>
    <w:rsid w:val="007E5B37"/>
    <w:rsid w:val="007E7AEA"/>
    <w:rsid w:val="007F180F"/>
    <w:rsid w:val="007F4017"/>
    <w:rsid w:val="007F4457"/>
    <w:rsid w:val="007F4567"/>
    <w:rsid w:val="007F5D73"/>
    <w:rsid w:val="007F5FBC"/>
    <w:rsid w:val="007F5FBD"/>
    <w:rsid w:val="007F6535"/>
    <w:rsid w:val="007F67D4"/>
    <w:rsid w:val="007F733A"/>
    <w:rsid w:val="00800118"/>
    <w:rsid w:val="00801F55"/>
    <w:rsid w:val="008023E0"/>
    <w:rsid w:val="00802CF3"/>
    <w:rsid w:val="00804D1A"/>
    <w:rsid w:val="00810C1A"/>
    <w:rsid w:val="008110DA"/>
    <w:rsid w:val="00813A99"/>
    <w:rsid w:val="00813CD7"/>
    <w:rsid w:val="00814700"/>
    <w:rsid w:val="008161CA"/>
    <w:rsid w:val="00816E54"/>
    <w:rsid w:val="00824539"/>
    <w:rsid w:val="00825EC4"/>
    <w:rsid w:val="008260DF"/>
    <w:rsid w:val="00826625"/>
    <w:rsid w:val="00830611"/>
    <w:rsid w:val="00834766"/>
    <w:rsid w:val="00834AAE"/>
    <w:rsid w:val="00835CD1"/>
    <w:rsid w:val="00842487"/>
    <w:rsid w:val="00843A86"/>
    <w:rsid w:val="00844F99"/>
    <w:rsid w:val="00846BEC"/>
    <w:rsid w:val="00847223"/>
    <w:rsid w:val="00847BEA"/>
    <w:rsid w:val="008505B0"/>
    <w:rsid w:val="00851DD3"/>
    <w:rsid w:val="00857551"/>
    <w:rsid w:val="008576FA"/>
    <w:rsid w:val="0086100E"/>
    <w:rsid w:val="00863314"/>
    <w:rsid w:val="00863793"/>
    <w:rsid w:val="008638BB"/>
    <w:rsid w:val="00863CC7"/>
    <w:rsid w:val="00864133"/>
    <w:rsid w:val="008642B9"/>
    <w:rsid w:val="00865CAD"/>
    <w:rsid w:val="00866534"/>
    <w:rsid w:val="0086682A"/>
    <w:rsid w:val="00867850"/>
    <w:rsid w:val="00867F82"/>
    <w:rsid w:val="0087081E"/>
    <w:rsid w:val="008764A3"/>
    <w:rsid w:val="008765A2"/>
    <w:rsid w:val="0087758A"/>
    <w:rsid w:val="00877E85"/>
    <w:rsid w:val="00882874"/>
    <w:rsid w:val="0088387E"/>
    <w:rsid w:val="008854F2"/>
    <w:rsid w:val="00885896"/>
    <w:rsid w:val="00887CEB"/>
    <w:rsid w:val="00891855"/>
    <w:rsid w:val="008920C7"/>
    <w:rsid w:val="008936D6"/>
    <w:rsid w:val="00896C05"/>
    <w:rsid w:val="00896E25"/>
    <w:rsid w:val="0089701A"/>
    <w:rsid w:val="008A0A44"/>
    <w:rsid w:val="008A2120"/>
    <w:rsid w:val="008A260A"/>
    <w:rsid w:val="008A39C4"/>
    <w:rsid w:val="008A4023"/>
    <w:rsid w:val="008A4077"/>
    <w:rsid w:val="008A4DF5"/>
    <w:rsid w:val="008A7476"/>
    <w:rsid w:val="008B0600"/>
    <w:rsid w:val="008B367A"/>
    <w:rsid w:val="008B51FD"/>
    <w:rsid w:val="008B60E3"/>
    <w:rsid w:val="008C04CB"/>
    <w:rsid w:val="008C1E19"/>
    <w:rsid w:val="008C4F32"/>
    <w:rsid w:val="008C5DFE"/>
    <w:rsid w:val="008D07DB"/>
    <w:rsid w:val="008D4C1C"/>
    <w:rsid w:val="008D4C1D"/>
    <w:rsid w:val="008D4DE4"/>
    <w:rsid w:val="008D57A9"/>
    <w:rsid w:val="008E1778"/>
    <w:rsid w:val="008E46E1"/>
    <w:rsid w:val="008E4F8B"/>
    <w:rsid w:val="008E583A"/>
    <w:rsid w:val="008E5E2E"/>
    <w:rsid w:val="008E6508"/>
    <w:rsid w:val="008E770C"/>
    <w:rsid w:val="008F1798"/>
    <w:rsid w:val="008F1E96"/>
    <w:rsid w:val="008F2063"/>
    <w:rsid w:val="008F2E55"/>
    <w:rsid w:val="008F558D"/>
    <w:rsid w:val="008F62CC"/>
    <w:rsid w:val="008F752F"/>
    <w:rsid w:val="008F7DB9"/>
    <w:rsid w:val="00900BCB"/>
    <w:rsid w:val="009013C4"/>
    <w:rsid w:val="00902992"/>
    <w:rsid w:val="009041E2"/>
    <w:rsid w:val="009064A3"/>
    <w:rsid w:val="00906888"/>
    <w:rsid w:val="00906F1B"/>
    <w:rsid w:val="0090760A"/>
    <w:rsid w:val="00907ABD"/>
    <w:rsid w:val="00910E4E"/>
    <w:rsid w:val="009160AA"/>
    <w:rsid w:val="009168D1"/>
    <w:rsid w:val="00917147"/>
    <w:rsid w:val="00923856"/>
    <w:rsid w:val="009240C4"/>
    <w:rsid w:val="00924E5D"/>
    <w:rsid w:val="0092591A"/>
    <w:rsid w:val="009278C7"/>
    <w:rsid w:val="0093050B"/>
    <w:rsid w:val="00931644"/>
    <w:rsid w:val="00931CD8"/>
    <w:rsid w:val="00932D27"/>
    <w:rsid w:val="00933DBA"/>
    <w:rsid w:val="00934CCC"/>
    <w:rsid w:val="009360AE"/>
    <w:rsid w:val="00936D64"/>
    <w:rsid w:val="00940416"/>
    <w:rsid w:val="00940B01"/>
    <w:rsid w:val="00940C4A"/>
    <w:rsid w:val="00945DDF"/>
    <w:rsid w:val="009476DD"/>
    <w:rsid w:val="0095441E"/>
    <w:rsid w:val="009575A6"/>
    <w:rsid w:val="00963196"/>
    <w:rsid w:val="009669CD"/>
    <w:rsid w:val="00967F28"/>
    <w:rsid w:val="00970607"/>
    <w:rsid w:val="00970E26"/>
    <w:rsid w:val="009733DF"/>
    <w:rsid w:val="009761F2"/>
    <w:rsid w:val="00977926"/>
    <w:rsid w:val="00980B1B"/>
    <w:rsid w:val="00983140"/>
    <w:rsid w:val="00985426"/>
    <w:rsid w:val="009860AC"/>
    <w:rsid w:val="0099006E"/>
    <w:rsid w:val="009915AB"/>
    <w:rsid w:val="009954F5"/>
    <w:rsid w:val="00996368"/>
    <w:rsid w:val="00996749"/>
    <w:rsid w:val="00997FD1"/>
    <w:rsid w:val="009A01B9"/>
    <w:rsid w:val="009A2607"/>
    <w:rsid w:val="009A2972"/>
    <w:rsid w:val="009A2D8D"/>
    <w:rsid w:val="009A2F1B"/>
    <w:rsid w:val="009A3857"/>
    <w:rsid w:val="009A56C3"/>
    <w:rsid w:val="009A5C31"/>
    <w:rsid w:val="009A67CC"/>
    <w:rsid w:val="009A6C2F"/>
    <w:rsid w:val="009B5522"/>
    <w:rsid w:val="009B5702"/>
    <w:rsid w:val="009C14D0"/>
    <w:rsid w:val="009C275A"/>
    <w:rsid w:val="009C5BBC"/>
    <w:rsid w:val="009C6678"/>
    <w:rsid w:val="009D1E28"/>
    <w:rsid w:val="009D34C6"/>
    <w:rsid w:val="009D382B"/>
    <w:rsid w:val="009D410A"/>
    <w:rsid w:val="009D4BC1"/>
    <w:rsid w:val="009D7B3A"/>
    <w:rsid w:val="009D7C2C"/>
    <w:rsid w:val="009E0F70"/>
    <w:rsid w:val="009E5295"/>
    <w:rsid w:val="009E57C9"/>
    <w:rsid w:val="009E61F7"/>
    <w:rsid w:val="009E75B5"/>
    <w:rsid w:val="009F181D"/>
    <w:rsid w:val="009F32EA"/>
    <w:rsid w:val="009F3FEE"/>
    <w:rsid w:val="009F4057"/>
    <w:rsid w:val="009F6247"/>
    <w:rsid w:val="009F6C20"/>
    <w:rsid w:val="009F7871"/>
    <w:rsid w:val="009F7A21"/>
    <w:rsid w:val="00A027BE"/>
    <w:rsid w:val="00A1069F"/>
    <w:rsid w:val="00A11A90"/>
    <w:rsid w:val="00A20102"/>
    <w:rsid w:val="00A207F8"/>
    <w:rsid w:val="00A20CAB"/>
    <w:rsid w:val="00A21637"/>
    <w:rsid w:val="00A227DF"/>
    <w:rsid w:val="00A2377C"/>
    <w:rsid w:val="00A2643D"/>
    <w:rsid w:val="00A266A6"/>
    <w:rsid w:val="00A268AC"/>
    <w:rsid w:val="00A27224"/>
    <w:rsid w:val="00A27FC7"/>
    <w:rsid w:val="00A30854"/>
    <w:rsid w:val="00A31837"/>
    <w:rsid w:val="00A337D8"/>
    <w:rsid w:val="00A33B7E"/>
    <w:rsid w:val="00A33E40"/>
    <w:rsid w:val="00A3437D"/>
    <w:rsid w:val="00A40DD3"/>
    <w:rsid w:val="00A4133F"/>
    <w:rsid w:val="00A43712"/>
    <w:rsid w:val="00A50172"/>
    <w:rsid w:val="00A5133D"/>
    <w:rsid w:val="00A529E5"/>
    <w:rsid w:val="00A52EA7"/>
    <w:rsid w:val="00A53577"/>
    <w:rsid w:val="00A5639A"/>
    <w:rsid w:val="00A6009C"/>
    <w:rsid w:val="00A6263C"/>
    <w:rsid w:val="00A63276"/>
    <w:rsid w:val="00A63625"/>
    <w:rsid w:val="00A639B1"/>
    <w:rsid w:val="00A640D4"/>
    <w:rsid w:val="00A643AD"/>
    <w:rsid w:val="00A6702F"/>
    <w:rsid w:val="00A67065"/>
    <w:rsid w:val="00A671CA"/>
    <w:rsid w:val="00A67F00"/>
    <w:rsid w:val="00A71B0C"/>
    <w:rsid w:val="00A74B3B"/>
    <w:rsid w:val="00A75883"/>
    <w:rsid w:val="00A76EE3"/>
    <w:rsid w:val="00A82D6C"/>
    <w:rsid w:val="00A82EA7"/>
    <w:rsid w:val="00A830E0"/>
    <w:rsid w:val="00A857DA"/>
    <w:rsid w:val="00A85B92"/>
    <w:rsid w:val="00A91F04"/>
    <w:rsid w:val="00A926F3"/>
    <w:rsid w:val="00A937FD"/>
    <w:rsid w:val="00A97D1F"/>
    <w:rsid w:val="00AA024B"/>
    <w:rsid w:val="00AA0603"/>
    <w:rsid w:val="00AA1340"/>
    <w:rsid w:val="00AA1978"/>
    <w:rsid w:val="00AA3D00"/>
    <w:rsid w:val="00AA3F5E"/>
    <w:rsid w:val="00AA6E7D"/>
    <w:rsid w:val="00AB0706"/>
    <w:rsid w:val="00AB2C24"/>
    <w:rsid w:val="00AB5B21"/>
    <w:rsid w:val="00AC030C"/>
    <w:rsid w:val="00AC1D65"/>
    <w:rsid w:val="00AC5657"/>
    <w:rsid w:val="00AC72DD"/>
    <w:rsid w:val="00AD1085"/>
    <w:rsid w:val="00AD1405"/>
    <w:rsid w:val="00AD1C36"/>
    <w:rsid w:val="00AD1CE6"/>
    <w:rsid w:val="00AD27FE"/>
    <w:rsid w:val="00AD2B3A"/>
    <w:rsid w:val="00AD48E5"/>
    <w:rsid w:val="00AD6479"/>
    <w:rsid w:val="00AD7019"/>
    <w:rsid w:val="00AE061D"/>
    <w:rsid w:val="00AE2439"/>
    <w:rsid w:val="00AE3CC8"/>
    <w:rsid w:val="00AE423B"/>
    <w:rsid w:val="00AF2C33"/>
    <w:rsid w:val="00AF4D84"/>
    <w:rsid w:val="00AF617B"/>
    <w:rsid w:val="00AF6614"/>
    <w:rsid w:val="00AF6FD9"/>
    <w:rsid w:val="00AF7673"/>
    <w:rsid w:val="00B01384"/>
    <w:rsid w:val="00B053B4"/>
    <w:rsid w:val="00B0701A"/>
    <w:rsid w:val="00B07416"/>
    <w:rsid w:val="00B13990"/>
    <w:rsid w:val="00B13C8F"/>
    <w:rsid w:val="00B14299"/>
    <w:rsid w:val="00B15D4D"/>
    <w:rsid w:val="00B15F64"/>
    <w:rsid w:val="00B168F8"/>
    <w:rsid w:val="00B21E2C"/>
    <w:rsid w:val="00B223F0"/>
    <w:rsid w:val="00B226F3"/>
    <w:rsid w:val="00B24002"/>
    <w:rsid w:val="00B261D4"/>
    <w:rsid w:val="00B26376"/>
    <w:rsid w:val="00B30C0C"/>
    <w:rsid w:val="00B31482"/>
    <w:rsid w:val="00B3338F"/>
    <w:rsid w:val="00B346AE"/>
    <w:rsid w:val="00B37954"/>
    <w:rsid w:val="00B44E97"/>
    <w:rsid w:val="00B4518F"/>
    <w:rsid w:val="00B4694E"/>
    <w:rsid w:val="00B46D24"/>
    <w:rsid w:val="00B47260"/>
    <w:rsid w:val="00B51721"/>
    <w:rsid w:val="00B521ED"/>
    <w:rsid w:val="00B54E44"/>
    <w:rsid w:val="00B552E5"/>
    <w:rsid w:val="00B55AED"/>
    <w:rsid w:val="00B57139"/>
    <w:rsid w:val="00B6035A"/>
    <w:rsid w:val="00B60B56"/>
    <w:rsid w:val="00B60BDA"/>
    <w:rsid w:val="00B61E82"/>
    <w:rsid w:val="00B65149"/>
    <w:rsid w:val="00B6684B"/>
    <w:rsid w:val="00B66E14"/>
    <w:rsid w:val="00B72D20"/>
    <w:rsid w:val="00B72E48"/>
    <w:rsid w:val="00B73310"/>
    <w:rsid w:val="00B737DB"/>
    <w:rsid w:val="00B74B8E"/>
    <w:rsid w:val="00B751DD"/>
    <w:rsid w:val="00B76236"/>
    <w:rsid w:val="00B76826"/>
    <w:rsid w:val="00B82C3F"/>
    <w:rsid w:val="00B83230"/>
    <w:rsid w:val="00B8613A"/>
    <w:rsid w:val="00B862A0"/>
    <w:rsid w:val="00B86C37"/>
    <w:rsid w:val="00B90042"/>
    <w:rsid w:val="00B925E4"/>
    <w:rsid w:val="00B92EA2"/>
    <w:rsid w:val="00B93056"/>
    <w:rsid w:val="00B94423"/>
    <w:rsid w:val="00B95D43"/>
    <w:rsid w:val="00B97728"/>
    <w:rsid w:val="00B97934"/>
    <w:rsid w:val="00BA1134"/>
    <w:rsid w:val="00BA1D27"/>
    <w:rsid w:val="00BA2D0C"/>
    <w:rsid w:val="00BA3A72"/>
    <w:rsid w:val="00BA3B6D"/>
    <w:rsid w:val="00BA4C82"/>
    <w:rsid w:val="00BA5B32"/>
    <w:rsid w:val="00BA63D3"/>
    <w:rsid w:val="00BB076B"/>
    <w:rsid w:val="00BB12F3"/>
    <w:rsid w:val="00BB240D"/>
    <w:rsid w:val="00BB3240"/>
    <w:rsid w:val="00BB4FAE"/>
    <w:rsid w:val="00BB534C"/>
    <w:rsid w:val="00BC1DD6"/>
    <w:rsid w:val="00BC4CE8"/>
    <w:rsid w:val="00BC72AE"/>
    <w:rsid w:val="00BD4D52"/>
    <w:rsid w:val="00BD6CC6"/>
    <w:rsid w:val="00BD6E4F"/>
    <w:rsid w:val="00BD7FDE"/>
    <w:rsid w:val="00BE0E1C"/>
    <w:rsid w:val="00BE2F52"/>
    <w:rsid w:val="00BE33C8"/>
    <w:rsid w:val="00BE3A8F"/>
    <w:rsid w:val="00BE608E"/>
    <w:rsid w:val="00BE643F"/>
    <w:rsid w:val="00BF10BC"/>
    <w:rsid w:val="00BF12E5"/>
    <w:rsid w:val="00BF3F86"/>
    <w:rsid w:val="00BF6E5D"/>
    <w:rsid w:val="00BF70B3"/>
    <w:rsid w:val="00BF7DD0"/>
    <w:rsid w:val="00C0370E"/>
    <w:rsid w:val="00C065EB"/>
    <w:rsid w:val="00C11498"/>
    <w:rsid w:val="00C13F0D"/>
    <w:rsid w:val="00C15498"/>
    <w:rsid w:val="00C15C60"/>
    <w:rsid w:val="00C16510"/>
    <w:rsid w:val="00C17421"/>
    <w:rsid w:val="00C304D8"/>
    <w:rsid w:val="00C32F9F"/>
    <w:rsid w:val="00C36415"/>
    <w:rsid w:val="00C40E66"/>
    <w:rsid w:val="00C41469"/>
    <w:rsid w:val="00C4188C"/>
    <w:rsid w:val="00C41F93"/>
    <w:rsid w:val="00C4310F"/>
    <w:rsid w:val="00C44A4A"/>
    <w:rsid w:val="00C44E9E"/>
    <w:rsid w:val="00C46DC9"/>
    <w:rsid w:val="00C46ED9"/>
    <w:rsid w:val="00C47BDC"/>
    <w:rsid w:val="00C513D8"/>
    <w:rsid w:val="00C51C5A"/>
    <w:rsid w:val="00C5481D"/>
    <w:rsid w:val="00C561D7"/>
    <w:rsid w:val="00C56B38"/>
    <w:rsid w:val="00C63BF2"/>
    <w:rsid w:val="00C646BD"/>
    <w:rsid w:val="00C64C72"/>
    <w:rsid w:val="00C64DE7"/>
    <w:rsid w:val="00C65990"/>
    <w:rsid w:val="00C659F7"/>
    <w:rsid w:val="00C70462"/>
    <w:rsid w:val="00C70A0A"/>
    <w:rsid w:val="00C71695"/>
    <w:rsid w:val="00C71D39"/>
    <w:rsid w:val="00C74CF6"/>
    <w:rsid w:val="00C76F92"/>
    <w:rsid w:val="00C812E6"/>
    <w:rsid w:val="00C815CE"/>
    <w:rsid w:val="00C82096"/>
    <w:rsid w:val="00C82465"/>
    <w:rsid w:val="00C83D7F"/>
    <w:rsid w:val="00C87635"/>
    <w:rsid w:val="00C87BB5"/>
    <w:rsid w:val="00C911DB"/>
    <w:rsid w:val="00C914F7"/>
    <w:rsid w:val="00C934C9"/>
    <w:rsid w:val="00CA039A"/>
    <w:rsid w:val="00CA046F"/>
    <w:rsid w:val="00CA1841"/>
    <w:rsid w:val="00CA263E"/>
    <w:rsid w:val="00CA29AB"/>
    <w:rsid w:val="00CA2CCD"/>
    <w:rsid w:val="00CB020E"/>
    <w:rsid w:val="00CB3D74"/>
    <w:rsid w:val="00CB43D6"/>
    <w:rsid w:val="00CB5171"/>
    <w:rsid w:val="00CB59D4"/>
    <w:rsid w:val="00CB5B8A"/>
    <w:rsid w:val="00CB6702"/>
    <w:rsid w:val="00CB6886"/>
    <w:rsid w:val="00CB739D"/>
    <w:rsid w:val="00CC0575"/>
    <w:rsid w:val="00CC2142"/>
    <w:rsid w:val="00CC3A55"/>
    <w:rsid w:val="00CC517F"/>
    <w:rsid w:val="00CC7695"/>
    <w:rsid w:val="00CC7D78"/>
    <w:rsid w:val="00CD2A9C"/>
    <w:rsid w:val="00CD34E8"/>
    <w:rsid w:val="00CD3EBE"/>
    <w:rsid w:val="00CD5A6C"/>
    <w:rsid w:val="00CD5E22"/>
    <w:rsid w:val="00CD6724"/>
    <w:rsid w:val="00CD67D6"/>
    <w:rsid w:val="00CE02EA"/>
    <w:rsid w:val="00CE4C38"/>
    <w:rsid w:val="00CE69D0"/>
    <w:rsid w:val="00CE6F17"/>
    <w:rsid w:val="00CE706A"/>
    <w:rsid w:val="00CE7230"/>
    <w:rsid w:val="00CE7C29"/>
    <w:rsid w:val="00CF2796"/>
    <w:rsid w:val="00CF3CE3"/>
    <w:rsid w:val="00CF4A7A"/>
    <w:rsid w:val="00CF65D6"/>
    <w:rsid w:val="00CF66E4"/>
    <w:rsid w:val="00CF7887"/>
    <w:rsid w:val="00D01C00"/>
    <w:rsid w:val="00D0255E"/>
    <w:rsid w:val="00D039F9"/>
    <w:rsid w:val="00D03D52"/>
    <w:rsid w:val="00D04071"/>
    <w:rsid w:val="00D04CF5"/>
    <w:rsid w:val="00D06AE8"/>
    <w:rsid w:val="00D11B54"/>
    <w:rsid w:val="00D11D98"/>
    <w:rsid w:val="00D12563"/>
    <w:rsid w:val="00D1305A"/>
    <w:rsid w:val="00D15532"/>
    <w:rsid w:val="00D15610"/>
    <w:rsid w:val="00D204D1"/>
    <w:rsid w:val="00D2240D"/>
    <w:rsid w:val="00D24666"/>
    <w:rsid w:val="00D24D19"/>
    <w:rsid w:val="00D25658"/>
    <w:rsid w:val="00D26864"/>
    <w:rsid w:val="00D27DC6"/>
    <w:rsid w:val="00D3431E"/>
    <w:rsid w:val="00D34D34"/>
    <w:rsid w:val="00D41EE2"/>
    <w:rsid w:val="00D42734"/>
    <w:rsid w:val="00D42AE6"/>
    <w:rsid w:val="00D4327E"/>
    <w:rsid w:val="00D45684"/>
    <w:rsid w:val="00D46B6C"/>
    <w:rsid w:val="00D47015"/>
    <w:rsid w:val="00D475E8"/>
    <w:rsid w:val="00D5061B"/>
    <w:rsid w:val="00D506FD"/>
    <w:rsid w:val="00D51B67"/>
    <w:rsid w:val="00D53C3C"/>
    <w:rsid w:val="00D55D26"/>
    <w:rsid w:val="00D63845"/>
    <w:rsid w:val="00D64A6C"/>
    <w:rsid w:val="00D66768"/>
    <w:rsid w:val="00D66933"/>
    <w:rsid w:val="00D678EB"/>
    <w:rsid w:val="00D708C8"/>
    <w:rsid w:val="00D7171E"/>
    <w:rsid w:val="00D73AE9"/>
    <w:rsid w:val="00D7406B"/>
    <w:rsid w:val="00D7474B"/>
    <w:rsid w:val="00D768DD"/>
    <w:rsid w:val="00D772BD"/>
    <w:rsid w:val="00D82B19"/>
    <w:rsid w:val="00D83204"/>
    <w:rsid w:val="00D855C2"/>
    <w:rsid w:val="00D858E7"/>
    <w:rsid w:val="00D860A0"/>
    <w:rsid w:val="00D86ED7"/>
    <w:rsid w:val="00D874D3"/>
    <w:rsid w:val="00D90021"/>
    <w:rsid w:val="00D91392"/>
    <w:rsid w:val="00D944F9"/>
    <w:rsid w:val="00D94DC8"/>
    <w:rsid w:val="00DA205D"/>
    <w:rsid w:val="00DA29E8"/>
    <w:rsid w:val="00DA459A"/>
    <w:rsid w:val="00DA64EE"/>
    <w:rsid w:val="00DA6E19"/>
    <w:rsid w:val="00DB01D0"/>
    <w:rsid w:val="00DB3561"/>
    <w:rsid w:val="00DB3EA1"/>
    <w:rsid w:val="00DB5ADA"/>
    <w:rsid w:val="00DB628D"/>
    <w:rsid w:val="00DB7103"/>
    <w:rsid w:val="00DB7BC4"/>
    <w:rsid w:val="00DB7BDE"/>
    <w:rsid w:val="00DC0298"/>
    <w:rsid w:val="00DC02D1"/>
    <w:rsid w:val="00DC16E5"/>
    <w:rsid w:val="00DC1AE6"/>
    <w:rsid w:val="00DC3A30"/>
    <w:rsid w:val="00DC5751"/>
    <w:rsid w:val="00DC7CFA"/>
    <w:rsid w:val="00DD0078"/>
    <w:rsid w:val="00DD0CD6"/>
    <w:rsid w:val="00DD1856"/>
    <w:rsid w:val="00DD1906"/>
    <w:rsid w:val="00DD4B0C"/>
    <w:rsid w:val="00DD5A12"/>
    <w:rsid w:val="00DD6113"/>
    <w:rsid w:val="00DE1C6A"/>
    <w:rsid w:val="00DE2723"/>
    <w:rsid w:val="00DF191B"/>
    <w:rsid w:val="00DF6D73"/>
    <w:rsid w:val="00E00D3A"/>
    <w:rsid w:val="00E01989"/>
    <w:rsid w:val="00E04844"/>
    <w:rsid w:val="00E06E89"/>
    <w:rsid w:val="00E07DFF"/>
    <w:rsid w:val="00E10B18"/>
    <w:rsid w:val="00E15B7F"/>
    <w:rsid w:val="00E15E49"/>
    <w:rsid w:val="00E168DB"/>
    <w:rsid w:val="00E22600"/>
    <w:rsid w:val="00E24890"/>
    <w:rsid w:val="00E24B6F"/>
    <w:rsid w:val="00E252B2"/>
    <w:rsid w:val="00E302E8"/>
    <w:rsid w:val="00E3324F"/>
    <w:rsid w:val="00E3353A"/>
    <w:rsid w:val="00E34204"/>
    <w:rsid w:val="00E35EE8"/>
    <w:rsid w:val="00E369F7"/>
    <w:rsid w:val="00E36BE8"/>
    <w:rsid w:val="00E370B1"/>
    <w:rsid w:val="00E4063C"/>
    <w:rsid w:val="00E4338B"/>
    <w:rsid w:val="00E43A8A"/>
    <w:rsid w:val="00E44328"/>
    <w:rsid w:val="00E45C8E"/>
    <w:rsid w:val="00E46990"/>
    <w:rsid w:val="00E47997"/>
    <w:rsid w:val="00E50067"/>
    <w:rsid w:val="00E504CD"/>
    <w:rsid w:val="00E507C5"/>
    <w:rsid w:val="00E5139F"/>
    <w:rsid w:val="00E514A3"/>
    <w:rsid w:val="00E52DF7"/>
    <w:rsid w:val="00E533AB"/>
    <w:rsid w:val="00E53881"/>
    <w:rsid w:val="00E56916"/>
    <w:rsid w:val="00E56D47"/>
    <w:rsid w:val="00E6103A"/>
    <w:rsid w:val="00E624A0"/>
    <w:rsid w:val="00E66458"/>
    <w:rsid w:val="00E71635"/>
    <w:rsid w:val="00E71B71"/>
    <w:rsid w:val="00E73120"/>
    <w:rsid w:val="00E73DE5"/>
    <w:rsid w:val="00E74DDA"/>
    <w:rsid w:val="00E75100"/>
    <w:rsid w:val="00E7524C"/>
    <w:rsid w:val="00E757EF"/>
    <w:rsid w:val="00E77667"/>
    <w:rsid w:val="00E77BF8"/>
    <w:rsid w:val="00E77E9A"/>
    <w:rsid w:val="00E8100B"/>
    <w:rsid w:val="00E83631"/>
    <w:rsid w:val="00E843BC"/>
    <w:rsid w:val="00E85370"/>
    <w:rsid w:val="00E85970"/>
    <w:rsid w:val="00E8737A"/>
    <w:rsid w:val="00E910BD"/>
    <w:rsid w:val="00E92729"/>
    <w:rsid w:val="00E9459C"/>
    <w:rsid w:val="00E94F07"/>
    <w:rsid w:val="00E95870"/>
    <w:rsid w:val="00E95914"/>
    <w:rsid w:val="00E97C32"/>
    <w:rsid w:val="00EA2023"/>
    <w:rsid w:val="00EA44A3"/>
    <w:rsid w:val="00EA5A6C"/>
    <w:rsid w:val="00EA5AEF"/>
    <w:rsid w:val="00EA7470"/>
    <w:rsid w:val="00EA7B6E"/>
    <w:rsid w:val="00EA7FB6"/>
    <w:rsid w:val="00EB01B7"/>
    <w:rsid w:val="00EB125E"/>
    <w:rsid w:val="00EB2227"/>
    <w:rsid w:val="00EB43EB"/>
    <w:rsid w:val="00EB537F"/>
    <w:rsid w:val="00EB5BEF"/>
    <w:rsid w:val="00EB5EDE"/>
    <w:rsid w:val="00EB6100"/>
    <w:rsid w:val="00EC0C1B"/>
    <w:rsid w:val="00EC2DEA"/>
    <w:rsid w:val="00EC3E06"/>
    <w:rsid w:val="00EC515D"/>
    <w:rsid w:val="00EC546B"/>
    <w:rsid w:val="00ED0B7B"/>
    <w:rsid w:val="00ED1194"/>
    <w:rsid w:val="00ED1721"/>
    <w:rsid w:val="00ED542C"/>
    <w:rsid w:val="00EE2599"/>
    <w:rsid w:val="00EE27A2"/>
    <w:rsid w:val="00EE49EA"/>
    <w:rsid w:val="00EE5881"/>
    <w:rsid w:val="00EF1603"/>
    <w:rsid w:val="00EF39BA"/>
    <w:rsid w:val="00EF3AFB"/>
    <w:rsid w:val="00EF4434"/>
    <w:rsid w:val="00EF5211"/>
    <w:rsid w:val="00EF6B8B"/>
    <w:rsid w:val="00EF6D6B"/>
    <w:rsid w:val="00EF6EDD"/>
    <w:rsid w:val="00EF7620"/>
    <w:rsid w:val="00F00561"/>
    <w:rsid w:val="00F00AE1"/>
    <w:rsid w:val="00F012CF"/>
    <w:rsid w:val="00F03893"/>
    <w:rsid w:val="00F03ACC"/>
    <w:rsid w:val="00F06A9D"/>
    <w:rsid w:val="00F14429"/>
    <w:rsid w:val="00F166CF"/>
    <w:rsid w:val="00F21F96"/>
    <w:rsid w:val="00F23A2D"/>
    <w:rsid w:val="00F24EBF"/>
    <w:rsid w:val="00F30564"/>
    <w:rsid w:val="00F32745"/>
    <w:rsid w:val="00F33CF6"/>
    <w:rsid w:val="00F34B34"/>
    <w:rsid w:val="00F35B06"/>
    <w:rsid w:val="00F37194"/>
    <w:rsid w:val="00F42618"/>
    <w:rsid w:val="00F438D9"/>
    <w:rsid w:val="00F455F4"/>
    <w:rsid w:val="00F45947"/>
    <w:rsid w:val="00F50B5A"/>
    <w:rsid w:val="00F518D9"/>
    <w:rsid w:val="00F55144"/>
    <w:rsid w:val="00F56253"/>
    <w:rsid w:val="00F5654F"/>
    <w:rsid w:val="00F57CDD"/>
    <w:rsid w:val="00F62394"/>
    <w:rsid w:val="00F62DB2"/>
    <w:rsid w:val="00F6393A"/>
    <w:rsid w:val="00F647F6"/>
    <w:rsid w:val="00F64948"/>
    <w:rsid w:val="00F6640A"/>
    <w:rsid w:val="00F67223"/>
    <w:rsid w:val="00F67BDD"/>
    <w:rsid w:val="00F72FBA"/>
    <w:rsid w:val="00F74826"/>
    <w:rsid w:val="00F74C10"/>
    <w:rsid w:val="00F77CCF"/>
    <w:rsid w:val="00F80D9C"/>
    <w:rsid w:val="00F80E33"/>
    <w:rsid w:val="00F82DDF"/>
    <w:rsid w:val="00F8350D"/>
    <w:rsid w:val="00F85629"/>
    <w:rsid w:val="00F858CE"/>
    <w:rsid w:val="00F8786C"/>
    <w:rsid w:val="00F87935"/>
    <w:rsid w:val="00F87C18"/>
    <w:rsid w:val="00F907AA"/>
    <w:rsid w:val="00F93245"/>
    <w:rsid w:val="00F945AF"/>
    <w:rsid w:val="00F94D39"/>
    <w:rsid w:val="00F97E6A"/>
    <w:rsid w:val="00FA00A9"/>
    <w:rsid w:val="00FA0608"/>
    <w:rsid w:val="00FA14EA"/>
    <w:rsid w:val="00FA16F0"/>
    <w:rsid w:val="00FA2581"/>
    <w:rsid w:val="00FA2A3E"/>
    <w:rsid w:val="00FA6610"/>
    <w:rsid w:val="00FB1366"/>
    <w:rsid w:val="00FB2A30"/>
    <w:rsid w:val="00FB2F3C"/>
    <w:rsid w:val="00FB4C26"/>
    <w:rsid w:val="00FB587E"/>
    <w:rsid w:val="00FB6F56"/>
    <w:rsid w:val="00FC0610"/>
    <w:rsid w:val="00FC57C7"/>
    <w:rsid w:val="00FC63CE"/>
    <w:rsid w:val="00FC720D"/>
    <w:rsid w:val="00FD01C4"/>
    <w:rsid w:val="00FD1592"/>
    <w:rsid w:val="00FD239B"/>
    <w:rsid w:val="00FD2525"/>
    <w:rsid w:val="00FD5699"/>
    <w:rsid w:val="00FD57FB"/>
    <w:rsid w:val="00FD62B0"/>
    <w:rsid w:val="00FE3D0F"/>
    <w:rsid w:val="00FE4187"/>
    <w:rsid w:val="00FE4421"/>
    <w:rsid w:val="00FE4DF9"/>
    <w:rsid w:val="00FE5640"/>
    <w:rsid w:val="00FE564C"/>
    <w:rsid w:val="00FE5D91"/>
    <w:rsid w:val="00FF09BD"/>
    <w:rsid w:val="00FF0F82"/>
    <w:rsid w:val="00FF29DC"/>
    <w:rsid w:val="00FF41F1"/>
    <w:rsid w:val="00FF4606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B2BC3"/>
  <w15:chartTrackingRefBased/>
  <w15:docId w15:val="{3AC6C58E-5859-413A-9B59-AA721F2D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A96"/>
    <w:pPr>
      <w:spacing w:after="160" w:line="259" w:lineRule="auto"/>
      <w:ind w:firstLine="709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5376D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5376D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7E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80A98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280A98"/>
    <w:pPr>
      <w:ind w:left="720"/>
      <w:contextualSpacing/>
    </w:pPr>
  </w:style>
  <w:style w:type="table" w:styleId="a5">
    <w:name w:val="Table Grid"/>
    <w:basedOn w:val="a1"/>
    <w:uiPriority w:val="59"/>
    <w:rsid w:val="00A10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E6D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6D7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6D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6D75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5376D"/>
    <w:rPr>
      <w:rFonts w:asciiTheme="minorHAnsi" w:eastAsiaTheme="majorEastAsia" w:hAnsiTheme="minorHAnsi" w:cstheme="majorBidi"/>
      <w:b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5376D"/>
    <w:rPr>
      <w:rFonts w:asciiTheme="minorHAnsi" w:eastAsiaTheme="majorEastAsia" w:hAnsiTheme="minorHAnsi" w:cstheme="majorBidi"/>
      <w:b/>
      <w:sz w:val="24"/>
      <w:szCs w:val="26"/>
      <w:lang w:eastAsia="en-US"/>
    </w:rPr>
  </w:style>
  <w:style w:type="paragraph" w:styleId="aa">
    <w:name w:val="TOC Heading"/>
    <w:basedOn w:val="1"/>
    <w:next w:val="a"/>
    <w:uiPriority w:val="39"/>
    <w:unhideWhenUsed/>
    <w:qFormat/>
    <w:rsid w:val="00606721"/>
    <w:pPr>
      <w:ind w:firstLine="0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F2CE0"/>
    <w:pPr>
      <w:tabs>
        <w:tab w:val="right" w:leader="dot" w:pos="9062"/>
      </w:tabs>
      <w:spacing w:after="100"/>
    </w:pPr>
    <w:rPr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D24666"/>
    <w:pPr>
      <w:tabs>
        <w:tab w:val="right" w:leader="dot" w:pos="9062"/>
      </w:tabs>
      <w:spacing w:after="100"/>
      <w:ind w:left="220"/>
    </w:pPr>
    <w:rPr>
      <w:rFonts w:cs="Calibri"/>
      <w:b/>
      <w:color w:val="000000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06721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06721"/>
    <w:pPr>
      <w:spacing w:after="100"/>
      <w:ind w:left="440" w:firstLine="0"/>
    </w:pPr>
    <w:rPr>
      <w:rFonts w:asciiTheme="minorHAnsi" w:eastAsiaTheme="minorEastAsia" w:hAnsiTheme="minorHAnsi"/>
      <w:lang w:eastAsia="ru-RU"/>
    </w:rPr>
  </w:style>
  <w:style w:type="character" w:styleId="ac">
    <w:name w:val="Placeholder Text"/>
    <w:basedOn w:val="a0"/>
    <w:uiPriority w:val="99"/>
    <w:semiHidden/>
    <w:rsid w:val="00A6702F"/>
    <w:rPr>
      <w:color w:val="808080"/>
    </w:rPr>
  </w:style>
  <w:style w:type="paragraph" w:styleId="ad">
    <w:name w:val="caption"/>
    <w:basedOn w:val="a"/>
    <w:next w:val="a"/>
    <w:uiPriority w:val="35"/>
    <w:unhideWhenUsed/>
    <w:qFormat/>
    <w:rsid w:val="007E06D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07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07F24"/>
    <w:rPr>
      <w:rFonts w:ascii="Segoe UI" w:hAnsi="Segoe UI" w:cs="Segoe UI"/>
      <w:sz w:val="18"/>
      <w:szCs w:val="18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63A96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E95870"/>
    <w:rPr>
      <w:color w:val="605E5C"/>
      <w:shd w:val="clear" w:color="auto" w:fill="E1DFDD"/>
    </w:rPr>
  </w:style>
  <w:style w:type="paragraph" w:styleId="af1">
    <w:name w:val="Title"/>
    <w:basedOn w:val="a"/>
    <w:next w:val="a"/>
    <w:link w:val="af2"/>
    <w:uiPriority w:val="10"/>
    <w:qFormat/>
    <w:rsid w:val="00442D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442D4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F97E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package" Target="embeddings/Microsoft_Visio_Drawing1.vsdx"/><Relationship Id="rId26" Type="http://schemas.openxmlformats.org/officeDocument/2006/relationships/image" Target="media/image10.png"/><Relationship Id="rId21" Type="http://schemas.openxmlformats.org/officeDocument/2006/relationships/image" Target="media/image5.jpeg"/><Relationship Id="rId34" Type="http://schemas.openxmlformats.org/officeDocument/2006/relationships/image" Target="media/image18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package" Target="embeddings/Microsoft_Visio_Drawing.vsdx"/><Relationship Id="rId25" Type="http://schemas.openxmlformats.org/officeDocument/2006/relationships/image" Target="media/image9.png"/><Relationship Id="rId33" Type="http://schemas.openxmlformats.org/officeDocument/2006/relationships/image" Target="media/image17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4.jpe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8.png"/><Relationship Id="rId32" Type="http://schemas.openxmlformats.org/officeDocument/2006/relationships/image" Target="media/image16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36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package" Target="embeddings/Microsoft_Visio_Drawing2.vsdx"/><Relationship Id="rId31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footer" Target="footer4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C4C5-A3E9-46D6-A9E6-04B1A509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5724</TotalTime>
  <Pages>17</Pages>
  <Words>3172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 Эдуард</dc:creator>
  <cp:keywords/>
  <dc:description/>
  <cp:lastModifiedBy>Радченко Игорь Владимирович</cp:lastModifiedBy>
  <cp:revision>385</cp:revision>
  <cp:lastPrinted>2023-02-16T08:28:00Z</cp:lastPrinted>
  <dcterms:created xsi:type="dcterms:W3CDTF">2025-06-02T12:02:00Z</dcterms:created>
  <dcterms:modified xsi:type="dcterms:W3CDTF">2025-08-12T04:59:00Z</dcterms:modified>
</cp:coreProperties>
</file>