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4BBDD" w14:textId="77777777" w:rsidR="00B813E8" w:rsidRDefault="00947BF9">
      <w:pPr>
        <w:pStyle w:val="Standard"/>
        <w:jc w:val="center"/>
        <w:rPr>
          <w:b/>
          <w:bCs/>
          <w:sz w:val="20"/>
          <w:szCs w:val="20"/>
          <w:lang w:bidi="ar-SA"/>
        </w:rPr>
      </w:pPr>
      <w:r>
        <w:rPr>
          <w:b/>
          <w:bCs/>
          <w:sz w:val="20"/>
          <w:szCs w:val="20"/>
          <w:lang w:bidi="ar-SA"/>
        </w:rPr>
        <w:t>Заземление переносное для воздушных линий ЗПЛ</w:t>
      </w:r>
    </w:p>
    <w:p w14:paraId="2867F06B" w14:textId="77777777" w:rsidR="00B813E8" w:rsidRDefault="00947BF9">
      <w:pPr>
        <w:pStyle w:val="Standard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Паспорт</w:t>
      </w:r>
    </w:p>
    <w:p w14:paraId="367EF843" w14:textId="77777777" w:rsidR="00B813E8" w:rsidRDefault="00947BF9">
      <w:pPr>
        <w:pStyle w:val="Standard"/>
        <w:rPr>
          <w:sz w:val="14"/>
          <w:szCs w:val="14"/>
        </w:rPr>
      </w:pPr>
      <w:r>
        <w:rPr>
          <w:rFonts w:eastAsia="Times New Roman" w:cs="Arial"/>
          <w:sz w:val="14"/>
          <w:szCs w:val="14"/>
        </w:rPr>
        <w:tab/>
        <w:t>Настоящий</w:t>
      </w:r>
      <w:r>
        <w:rPr>
          <w:rFonts w:eastAsia="Arial" w:cs="Arial"/>
          <w:sz w:val="14"/>
          <w:szCs w:val="14"/>
        </w:rPr>
        <w:t xml:space="preserve"> объединенный </w:t>
      </w:r>
      <w:r>
        <w:rPr>
          <w:rFonts w:eastAsia="Times New Roman" w:cs="Arial"/>
          <w:sz w:val="14"/>
          <w:szCs w:val="14"/>
        </w:rPr>
        <w:t>эксплуатационный документ,</w:t>
      </w:r>
      <w:r>
        <w:rPr>
          <w:rFonts w:eastAsia="Arial" w:cs="Arial"/>
          <w:sz w:val="14"/>
          <w:szCs w:val="14"/>
        </w:rPr>
        <w:t xml:space="preserve"> </w:t>
      </w:r>
      <w:proofErr w:type="gramStart"/>
      <w:r>
        <w:rPr>
          <w:rFonts w:eastAsia="Times New Roman" w:cs="Arial"/>
          <w:sz w:val="14"/>
          <w:szCs w:val="14"/>
        </w:rPr>
        <w:t xml:space="preserve">включающий 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паспорт</w:t>
      </w:r>
      <w:proofErr w:type="gramEnd"/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и</w:t>
      </w:r>
      <w:r>
        <w:rPr>
          <w:rFonts w:eastAsia="Arial" w:cs="Arial"/>
          <w:sz w:val="14"/>
          <w:szCs w:val="14"/>
        </w:rPr>
        <w:t xml:space="preserve"> руководство по эксплуатации</w:t>
      </w:r>
      <w:r>
        <w:rPr>
          <w:rFonts w:eastAsia="Times New Roman" w:cs="Arial"/>
          <w:sz w:val="14"/>
          <w:szCs w:val="14"/>
        </w:rPr>
        <w:t>,</w:t>
      </w:r>
      <w:r>
        <w:rPr>
          <w:rFonts w:eastAsia="Arial" w:cs="Arial"/>
          <w:sz w:val="14"/>
          <w:szCs w:val="14"/>
        </w:rPr>
        <w:t xml:space="preserve">  </w:t>
      </w:r>
      <w:r>
        <w:rPr>
          <w:rFonts w:eastAsia="Times New Roman" w:cs="Arial"/>
          <w:sz w:val="14"/>
          <w:szCs w:val="14"/>
        </w:rPr>
        <w:t>удостоверяет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гарантированные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предприятием-изготовителем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основные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параметры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и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технические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характеристики</w:t>
      </w:r>
      <w:r>
        <w:rPr>
          <w:rFonts w:eastAsia="Arial" w:cs="Arial"/>
          <w:sz w:val="14"/>
          <w:szCs w:val="14"/>
        </w:rPr>
        <w:t xml:space="preserve"> изделия</w:t>
      </w:r>
      <w:r>
        <w:rPr>
          <w:rFonts w:eastAsia="Lucida Sans Unicode" w:cs="Tahoma"/>
          <w:sz w:val="14"/>
          <w:szCs w:val="14"/>
        </w:rPr>
        <w:t>. Кроме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того,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документ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позволяет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ознакомиться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с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устройством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и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принципом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действия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изделия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и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устанавливает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правила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его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эксплуатации,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соблюдение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которых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обеспечивает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поддержание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его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в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постоянной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готовности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к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</w:rPr>
        <w:t>действию.</w:t>
      </w:r>
    </w:p>
    <w:p w14:paraId="4006EF71" w14:textId="77777777" w:rsidR="00B813E8" w:rsidRDefault="00947BF9">
      <w:pPr>
        <w:pStyle w:val="Standard"/>
        <w:rPr>
          <w:sz w:val="14"/>
          <w:szCs w:val="14"/>
        </w:rPr>
      </w:pPr>
      <w:r>
        <w:rPr>
          <w:rFonts w:eastAsia="Times New Roman" w:cs="Arial"/>
          <w:sz w:val="14"/>
          <w:szCs w:val="14"/>
        </w:rPr>
        <w:tab/>
      </w:r>
      <w:r>
        <w:rPr>
          <w:rFonts w:eastAsia="Times New Roman" w:cs="Arial"/>
          <w:b/>
          <w:bCs/>
          <w:sz w:val="14"/>
          <w:szCs w:val="14"/>
          <w:lang w:bidi="ar-SA"/>
        </w:rPr>
        <w:t>Тип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sz w:val="14"/>
          <w:szCs w:val="14"/>
          <w:lang w:bidi="ar-SA"/>
        </w:rPr>
        <w:t>заземления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sz w:val="14"/>
          <w:szCs w:val="14"/>
          <w:lang w:bidi="ar-SA"/>
        </w:rPr>
        <w:t>и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sz w:val="14"/>
          <w:szCs w:val="14"/>
          <w:lang w:bidi="ar-SA"/>
        </w:rPr>
        <w:t>сечение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sz w:val="14"/>
          <w:szCs w:val="14"/>
          <w:lang w:bidi="ar-SA"/>
        </w:rPr>
        <w:t>провода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sz w:val="14"/>
          <w:szCs w:val="14"/>
          <w:lang w:bidi="ar-SA"/>
        </w:rPr>
        <w:t>отмечены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sz w:val="14"/>
          <w:szCs w:val="14"/>
          <w:lang w:bidi="ar-SA"/>
        </w:rPr>
        <w:t>в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sz w:val="14"/>
          <w:szCs w:val="14"/>
          <w:lang w:bidi="ar-SA"/>
        </w:rPr>
        <w:t>соответствующих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sz w:val="14"/>
          <w:szCs w:val="14"/>
          <w:lang w:bidi="ar-SA"/>
        </w:rPr>
        <w:t>ячейках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sz w:val="14"/>
          <w:szCs w:val="14"/>
          <w:lang w:bidi="ar-SA"/>
        </w:rPr>
        <w:t>таблицы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Приложения А</w:t>
      </w:r>
      <w:r>
        <w:rPr>
          <w:rFonts w:cs="Arial"/>
          <w:b/>
          <w:bCs/>
          <w:sz w:val="14"/>
          <w:szCs w:val="14"/>
          <w:lang w:bidi="ar-SA"/>
        </w:rPr>
        <w:t>.</w:t>
      </w:r>
    </w:p>
    <w:p w14:paraId="651C985E" w14:textId="77777777" w:rsidR="00B813E8" w:rsidRDefault="00947BF9">
      <w:pPr>
        <w:pStyle w:val="Standard"/>
        <w:jc w:val="center"/>
        <w:rPr>
          <w:sz w:val="14"/>
          <w:szCs w:val="14"/>
        </w:rPr>
      </w:pPr>
      <w:r>
        <w:rPr>
          <w:rFonts w:eastAsia="Times New Roman" w:cs="Times New Roman"/>
          <w:b/>
          <w:sz w:val="14"/>
          <w:szCs w:val="14"/>
          <w:lang w:bidi="ar-SA"/>
        </w:rPr>
        <w:t>1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b/>
          <w:sz w:val="14"/>
          <w:szCs w:val="14"/>
          <w:lang w:bidi="ar-SA"/>
        </w:rPr>
        <w:t>Назначение</w:t>
      </w:r>
      <w:r>
        <w:rPr>
          <w:rFonts w:eastAsia="Arial"/>
          <w:b/>
          <w:sz w:val="14"/>
          <w:szCs w:val="14"/>
          <w:lang w:bidi="ar-SA"/>
        </w:rPr>
        <w:t xml:space="preserve"> </w:t>
      </w:r>
      <w:r>
        <w:rPr>
          <w:b/>
          <w:sz w:val="14"/>
          <w:szCs w:val="14"/>
          <w:lang w:bidi="ar-SA"/>
        </w:rPr>
        <w:t>заземления</w:t>
      </w:r>
    </w:p>
    <w:p w14:paraId="150E3195" w14:textId="77777777" w:rsidR="00B813E8" w:rsidRDefault="00947BF9">
      <w:pPr>
        <w:pStyle w:val="Standard"/>
        <w:rPr>
          <w:sz w:val="14"/>
          <w:szCs w:val="14"/>
        </w:rPr>
      </w:pPr>
      <w:r>
        <w:rPr>
          <w:rFonts w:eastAsia="Times New Roman" w:cs="Arial"/>
          <w:b/>
          <w:sz w:val="14"/>
          <w:szCs w:val="14"/>
          <w:lang w:bidi="ar-SA"/>
        </w:rPr>
        <w:tab/>
      </w:r>
      <w:r>
        <w:rPr>
          <w:rFonts w:eastAsia="Times New Roman" w:cs="Arial"/>
          <w:sz w:val="14"/>
          <w:szCs w:val="14"/>
          <w:lang w:bidi="ar-SA"/>
        </w:rPr>
        <w:t>Заземление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является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средством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коллективной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защиты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поражения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электрическим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током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предназначено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для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защиты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работающих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отключенных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участках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ВЛ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ошибочно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поданного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этот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участок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напряжения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или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появления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нем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наведенного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напряжения.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rFonts w:eastAsia="Times New Roman" w:cs="Arial"/>
          <w:b/>
          <w:sz w:val="14"/>
          <w:szCs w:val="14"/>
          <w:lang w:bidi="ar-SA"/>
        </w:rPr>
        <w:t>2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Технические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характеристики</w:t>
      </w:r>
    </w:p>
    <w:p w14:paraId="5C90D607" w14:textId="77777777" w:rsidR="00B813E8" w:rsidRDefault="00947BF9">
      <w:pPr>
        <w:pStyle w:val="Standard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2.1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Основные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параметры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характеристики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приведены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таблице.</w:t>
      </w:r>
    </w:p>
    <w:p w14:paraId="3B6FAD86" w14:textId="77777777" w:rsidR="00B813E8" w:rsidRDefault="00947BF9">
      <w:pPr>
        <w:pStyle w:val="Standard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2.2 Токи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термической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электродинамической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стойкости,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также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масса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заземления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приведены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соответствующих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колонках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1,2,3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таблицы</w:t>
      </w:r>
      <w:r>
        <w:rPr>
          <w:rFonts w:eastAsia="Arial" w:cs="Arial"/>
          <w:sz w:val="14"/>
          <w:szCs w:val="14"/>
          <w:lang w:bidi="ar-SA"/>
        </w:rPr>
        <w:t xml:space="preserve"> А.1</w:t>
      </w:r>
      <w:r>
        <w:rPr>
          <w:rFonts w:eastAsia="Times New Roman" w:cs="Arial"/>
          <w:sz w:val="14"/>
          <w:szCs w:val="14"/>
          <w:lang w:bidi="ar-SA"/>
        </w:rPr>
        <w:t xml:space="preserve"> приложения А.</w:t>
      </w:r>
    </w:p>
    <w:p w14:paraId="4660C57F" w14:textId="77777777" w:rsidR="00B813E8" w:rsidRDefault="00947BF9">
      <w:pPr>
        <w:pStyle w:val="Standard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2.2</w:t>
      </w:r>
      <w:r>
        <w:rPr>
          <w:rFonts w:eastAsia="Arial" w:cs="Arial"/>
          <w:sz w:val="14"/>
          <w:szCs w:val="14"/>
          <w:lang w:bidi="ar-SA"/>
        </w:rPr>
        <w:t xml:space="preserve"> Электрическое сопротивление соединения провод-струбцина, мкОм, не более — 600.</w:t>
      </w:r>
    </w:p>
    <w:p w14:paraId="09856E7C" w14:textId="77777777" w:rsidR="00B813E8" w:rsidRDefault="00947BF9">
      <w:pPr>
        <w:pStyle w:val="Standard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2.3</w:t>
      </w:r>
      <w:r>
        <w:rPr>
          <w:rFonts w:eastAsia="Arial" w:cs="Arial"/>
          <w:sz w:val="14"/>
          <w:szCs w:val="14"/>
          <w:lang w:bidi="ar-SA"/>
        </w:rPr>
        <w:t xml:space="preserve"> Значение прогиба штанги заземления не превышает 10 %.</w:t>
      </w:r>
    </w:p>
    <w:p w14:paraId="5EEC3A40" w14:textId="77777777" w:rsidR="00B813E8" w:rsidRDefault="00947BF9">
      <w:pPr>
        <w:pStyle w:val="Standard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2.4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Условия</w:t>
      </w:r>
      <w:r>
        <w:rPr>
          <w:rFonts w:eastAsia="Arial" w:cs="Arial"/>
          <w:sz w:val="14"/>
          <w:szCs w:val="14"/>
          <w:lang w:bidi="ar-SA"/>
        </w:rPr>
        <w:t xml:space="preserve"> эксплуатации:</w:t>
      </w:r>
    </w:p>
    <w:p w14:paraId="278393BA" w14:textId="77777777" w:rsidR="00B813E8" w:rsidRDefault="00947BF9">
      <w:pPr>
        <w:pStyle w:val="Standard"/>
        <w:rPr>
          <w:sz w:val="14"/>
          <w:szCs w:val="14"/>
        </w:rPr>
      </w:pPr>
      <w:r>
        <w:rPr>
          <w:rFonts w:eastAsia="Arial" w:cs="Arial"/>
          <w:sz w:val="14"/>
          <w:szCs w:val="14"/>
          <w:lang w:bidi="ar-SA"/>
        </w:rPr>
        <w:t xml:space="preserve">        </w:t>
      </w:r>
      <w:r>
        <w:rPr>
          <w:rFonts w:eastAsia="Arial" w:cs="Arial"/>
          <w:sz w:val="14"/>
          <w:szCs w:val="14"/>
          <w:lang w:bidi="ar-SA"/>
        </w:rPr>
        <w:tab/>
      </w:r>
      <w:r>
        <w:rPr>
          <w:rFonts w:eastAsia="Times New Roman" w:cs="Arial"/>
          <w:sz w:val="14"/>
          <w:szCs w:val="14"/>
          <w:lang w:bidi="ar-SA"/>
        </w:rPr>
        <w:t>-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температура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окружающего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воздуха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минус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45</w:t>
      </w:r>
      <w:r>
        <w:rPr>
          <w:rFonts w:eastAsia="Arial" w:cs="Arial"/>
          <w:sz w:val="14"/>
          <w:szCs w:val="14"/>
          <w:lang w:bidi="ar-SA"/>
        </w:rPr>
        <w:t xml:space="preserve"> </w:t>
      </w:r>
      <w:proofErr w:type="spellStart"/>
      <w:r>
        <w:rPr>
          <w:rFonts w:eastAsia="Symbol" w:cs="Symbol"/>
          <w:sz w:val="14"/>
          <w:szCs w:val="14"/>
          <w:vertAlign w:val="superscript"/>
          <w:lang w:bidi="ar-SA"/>
        </w:rPr>
        <w:t>о</w:t>
      </w:r>
      <w:r>
        <w:rPr>
          <w:rFonts w:eastAsia="Times New Roman" w:cs="Arial"/>
          <w:sz w:val="14"/>
          <w:szCs w:val="14"/>
          <w:lang w:bidi="ar-SA"/>
        </w:rPr>
        <w:t>С</w:t>
      </w:r>
      <w:proofErr w:type="spellEnd"/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+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45</w:t>
      </w:r>
      <w:r>
        <w:rPr>
          <w:rFonts w:eastAsia="Arial" w:cs="Arial"/>
          <w:sz w:val="14"/>
          <w:szCs w:val="14"/>
          <w:lang w:bidi="ar-SA"/>
        </w:rPr>
        <w:t xml:space="preserve"> </w:t>
      </w:r>
      <w:proofErr w:type="spellStart"/>
      <w:r>
        <w:rPr>
          <w:rFonts w:eastAsia="Symbol" w:cs="Symbol"/>
          <w:sz w:val="14"/>
          <w:szCs w:val="14"/>
          <w:vertAlign w:val="superscript"/>
          <w:lang w:bidi="ar-SA"/>
        </w:rPr>
        <w:t>о</w:t>
      </w:r>
      <w:r>
        <w:rPr>
          <w:rFonts w:eastAsia="Times New Roman" w:cs="Arial"/>
          <w:sz w:val="14"/>
          <w:szCs w:val="14"/>
          <w:lang w:bidi="ar-SA"/>
        </w:rPr>
        <w:t>С</w:t>
      </w:r>
      <w:proofErr w:type="spellEnd"/>
      <w:r>
        <w:rPr>
          <w:rFonts w:eastAsia="Times New Roman" w:cs="Arial"/>
          <w:sz w:val="14"/>
          <w:szCs w:val="14"/>
          <w:lang w:bidi="ar-SA"/>
        </w:rPr>
        <w:t>;</w:t>
      </w:r>
    </w:p>
    <w:p w14:paraId="7DC6FE50" w14:textId="77777777" w:rsidR="00B813E8" w:rsidRDefault="00947BF9">
      <w:pPr>
        <w:pStyle w:val="Standard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-</w:t>
      </w:r>
      <w:r>
        <w:rPr>
          <w:rFonts w:eastAsia="Arial" w:cs="Arial"/>
          <w:sz w:val="14"/>
          <w:szCs w:val="14"/>
          <w:lang w:bidi="ar-SA"/>
        </w:rPr>
        <w:t xml:space="preserve"> относительная влажность воздуха </w:t>
      </w:r>
      <w:proofErr w:type="gramStart"/>
      <w:r>
        <w:rPr>
          <w:rFonts w:eastAsia="Arial" w:cs="Arial"/>
          <w:sz w:val="14"/>
          <w:szCs w:val="14"/>
          <w:lang w:bidi="ar-SA"/>
        </w:rPr>
        <w:t>до  80</w:t>
      </w:r>
      <w:proofErr w:type="gramEnd"/>
      <w:r>
        <w:rPr>
          <w:rFonts w:eastAsia="Arial" w:cs="Arial"/>
          <w:sz w:val="14"/>
          <w:szCs w:val="14"/>
          <w:lang w:bidi="ar-SA"/>
        </w:rPr>
        <w:t xml:space="preserve">% при 20 </w:t>
      </w:r>
      <w:proofErr w:type="spellStart"/>
      <w:r>
        <w:rPr>
          <w:rFonts w:eastAsia="Symbol" w:cs="Symbol"/>
          <w:sz w:val="14"/>
          <w:szCs w:val="14"/>
          <w:vertAlign w:val="superscript"/>
          <w:lang w:bidi="ar-SA"/>
        </w:rPr>
        <w:t>о</w:t>
      </w:r>
      <w:r>
        <w:rPr>
          <w:rFonts w:eastAsia="Times New Roman" w:cs="Arial"/>
          <w:sz w:val="14"/>
          <w:szCs w:val="14"/>
          <w:lang w:bidi="ar-SA"/>
        </w:rPr>
        <w:t>С</w:t>
      </w:r>
      <w:proofErr w:type="spellEnd"/>
      <w:r>
        <w:rPr>
          <w:rFonts w:eastAsia="Times New Roman" w:cs="Arial"/>
          <w:sz w:val="14"/>
          <w:szCs w:val="14"/>
          <w:lang w:bidi="ar-SA"/>
        </w:rPr>
        <w:t>.</w:t>
      </w:r>
    </w:p>
    <w:tbl>
      <w:tblPr>
        <w:tblW w:w="10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1207"/>
        <w:gridCol w:w="1207"/>
        <w:gridCol w:w="1046"/>
        <w:gridCol w:w="1240"/>
        <w:gridCol w:w="1335"/>
        <w:gridCol w:w="1207"/>
        <w:gridCol w:w="1207"/>
      </w:tblGrid>
      <w:tr w:rsidR="00B813E8" w14:paraId="0BF159B0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748A9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Тип</w:t>
            </w:r>
          </w:p>
          <w:p w14:paraId="564B5023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заземления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3944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rFonts w:eastAsia="Times New Roman" w:cs="Arial"/>
                <w:sz w:val="14"/>
                <w:szCs w:val="14"/>
              </w:rPr>
              <w:t>Напряже-ние</w:t>
            </w:r>
            <w:proofErr w:type="spellEnd"/>
            <w:proofErr w:type="gramEnd"/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ВЛ,</w:t>
            </w:r>
          </w:p>
          <w:p w14:paraId="2DF7A46B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до,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Arial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B77FD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Кол-во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фаз,</w:t>
            </w:r>
          </w:p>
          <w:p w14:paraId="05E6D398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eastAsia="Times New Roman" w:cs="Arial"/>
                <w:sz w:val="14"/>
                <w:szCs w:val="14"/>
              </w:rPr>
              <w:t>шт.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027EB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Кол-во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штанг,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8109A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proofErr w:type="gramStart"/>
            <w:r>
              <w:rPr>
                <w:rFonts w:eastAsia="Times New Roman" w:cs="Arial"/>
                <w:sz w:val="14"/>
                <w:szCs w:val="14"/>
              </w:rPr>
              <w:t>Длина</w:t>
            </w:r>
            <w:r>
              <w:rPr>
                <w:rFonts w:eastAsia="Arial" w:cs="Arial"/>
                <w:sz w:val="14"/>
                <w:szCs w:val="14"/>
              </w:rPr>
              <w:t xml:space="preserve">  </w:t>
            </w:r>
            <w:r>
              <w:rPr>
                <w:rFonts w:cs="Arial"/>
                <w:sz w:val="14"/>
                <w:szCs w:val="14"/>
              </w:rPr>
              <w:t>межфазных</w:t>
            </w:r>
            <w:proofErr w:type="gramEnd"/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перемычек,</w:t>
            </w:r>
          </w:p>
          <w:p w14:paraId="7741C08E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не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менее,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м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50BE9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Длина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заземляющего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спуска,</w:t>
            </w:r>
          </w:p>
          <w:p w14:paraId="7B26BB17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не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менее,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м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44C35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Длина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изолирующей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части,</w:t>
            </w:r>
          </w:p>
          <w:p w14:paraId="2C4C41A1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не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менее,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мм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E960F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Длина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рукоятки,</w:t>
            </w:r>
          </w:p>
          <w:p w14:paraId="074F6564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не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менее,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мм</w:t>
            </w:r>
          </w:p>
        </w:tc>
      </w:tr>
      <w:tr w:rsidR="00B813E8" w14:paraId="03CADBE2" w14:textId="77777777">
        <w:trPr>
          <w:trHeight w:val="267"/>
        </w:trPr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A7CCB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ЗПЛ-0,75-5/</w:t>
            </w:r>
            <w:r>
              <w:rPr>
                <w:rFonts w:eastAsia="Times New Roman" w:cs="Arial"/>
                <w:sz w:val="14"/>
                <w:szCs w:val="14"/>
                <w:lang w:val="en-US"/>
              </w:rPr>
              <w:t>5-(X)*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25901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0,75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D4C5C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74CD2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B079A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F8DB1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B84C2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0EEEE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</w:tc>
      </w:tr>
      <w:tr w:rsidR="00B813E8" w14:paraId="4E50FB42" w14:textId="77777777">
        <w:trPr>
          <w:trHeight w:val="267"/>
        </w:trPr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22227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ЗПЛ-1-5/</w:t>
            </w:r>
            <w:r>
              <w:rPr>
                <w:rFonts w:eastAsia="Times New Roman" w:cs="Arial"/>
                <w:sz w:val="14"/>
                <w:szCs w:val="14"/>
                <w:lang w:val="en-US"/>
              </w:rPr>
              <w:t>5-(X)*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4FCBA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014C8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A12C1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E1E46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C4B0F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839F1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3B4EE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</w:tr>
      <w:tr w:rsidR="00B813E8" w14:paraId="3FD58E8D" w14:textId="77777777">
        <w:trPr>
          <w:trHeight w:val="419"/>
        </w:trPr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3E2EE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ЗПЛ-1-5</w:t>
            </w:r>
            <w:r>
              <w:rPr>
                <w:rFonts w:eastAsia="Times New Roman" w:cs="Arial"/>
                <w:sz w:val="14"/>
                <w:szCs w:val="14"/>
                <w:lang w:val="en-US"/>
              </w:rPr>
              <w:t xml:space="preserve">/5-(X)* </w:t>
            </w:r>
            <w:r>
              <w:rPr>
                <w:rFonts w:eastAsia="Arial" w:cs="Arial"/>
                <w:sz w:val="14"/>
                <w:szCs w:val="14"/>
              </w:rPr>
              <w:t xml:space="preserve">       </w:t>
            </w:r>
            <w:r>
              <w:rPr>
                <w:rFonts w:cs="Arial"/>
                <w:sz w:val="14"/>
                <w:szCs w:val="14"/>
              </w:rPr>
              <w:t>без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спуска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570AB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203067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DC8EC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41AF9F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B2ED8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0E444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81EFB4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</w:tr>
      <w:tr w:rsidR="00B813E8" w14:paraId="6302F16D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A9FF8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ЗПЛ-10-</w:t>
            </w:r>
            <w:r>
              <w:rPr>
                <w:rFonts w:eastAsia="Times New Roman" w:cs="Arial"/>
                <w:sz w:val="14"/>
                <w:szCs w:val="14"/>
                <w:lang w:val="en-US"/>
              </w:rPr>
              <w:t>3/3-(X)*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7EAC0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592C1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BC922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00114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65379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D48C8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E1C5C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</w:tc>
      </w:tr>
      <w:tr w:rsidR="00B813E8" w14:paraId="63EEFC04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4D41E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ЗПЛ-10-</w:t>
            </w:r>
            <w:r>
              <w:rPr>
                <w:rFonts w:eastAsia="Times New Roman" w:cs="Arial"/>
                <w:sz w:val="14"/>
                <w:szCs w:val="14"/>
                <w:lang w:val="en-US"/>
              </w:rPr>
              <w:t>1/1-(X)*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A3D7F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5E644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F80DB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F2B05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25A5F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1DC94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81374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</w:tc>
      </w:tr>
      <w:tr w:rsidR="00B813E8" w14:paraId="34BD4845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70C1A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ЗПЛ-35-</w:t>
            </w:r>
            <w:r>
              <w:rPr>
                <w:rFonts w:eastAsia="Times New Roman" w:cs="Arial"/>
                <w:sz w:val="14"/>
                <w:szCs w:val="14"/>
                <w:lang w:val="en-US"/>
              </w:rPr>
              <w:t>3/3-(X)*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83BCD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B1911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62BD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1C407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A2971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4B948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4C1D7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</w:t>
            </w:r>
          </w:p>
        </w:tc>
      </w:tr>
      <w:tr w:rsidR="00B813E8" w14:paraId="3677E988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A5FDF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ЗПЛ-35-</w:t>
            </w:r>
            <w:r>
              <w:rPr>
                <w:rFonts w:eastAsia="Times New Roman" w:cs="Arial"/>
                <w:sz w:val="14"/>
                <w:szCs w:val="14"/>
                <w:lang w:val="en-US"/>
              </w:rPr>
              <w:t>1/1-(X)*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CE1ED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41ADD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75AFE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A796D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0F216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40544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AE24A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</w:t>
            </w:r>
          </w:p>
        </w:tc>
      </w:tr>
      <w:tr w:rsidR="00B813E8" w14:paraId="1C876A26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6C62C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ЗПЛ-110-</w:t>
            </w:r>
            <w:r>
              <w:rPr>
                <w:rFonts w:eastAsia="Times New Roman" w:cs="Arial"/>
                <w:sz w:val="14"/>
                <w:szCs w:val="14"/>
                <w:lang w:val="en-US"/>
              </w:rPr>
              <w:t>3/3-(X)*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D4F91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22F62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0CE44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60DCC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C3822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22EEB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EBA8C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</w:tr>
      <w:tr w:rsidR="00B813E8" w14:paraId="2BEBE9FD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FECC1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ЗПЛ-110-</w:t>
            </w:r>
            <w:r>
              <w:rPr>
                <w:rFonts w:eastAsia="Times New Roman" w:cs="Arial"/>
                <w:sz w:val="14"/>
                <w:szCs w:val="14"/>
                <w:lang w:val="en-US"/>
              </w:rPr>
              <w:t>1/1-(X)*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A5D64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D7E6C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7DED0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B826A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706D6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DE9A0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88D91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</w:tr>
      <w:tr w:rsidR="00B813E8" w14:paraId="2B19D911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C617C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ЗПЛ-220-</w:t>
            </w:r>
            <w:r>
              <w:rPr>
                <w:rFonts w:eastAsia="Times New Roman" w:cs="Arial"/>
                <w:sz w:val="14"/>
                <w:szCs w:val="14"/>
                <w:lang w:val="en-US"/>
              </w:rPr>
              <w:t>3/3-(X)*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48BF8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A6C3A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6E3B0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98FA8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90D21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97072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BADDE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</w:t>
            </w:r>
          </w:p>
        </w:tc>
      </w:tr>
      <w:tr w:rsidR="00B813E8" w14:paraId="49906575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3C97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ЗПЛ-220-</w:t>
            </w:r>
            <w:r>
              <w:rPr>
                <w:rFonts w:eastAsia="Times New Roman" w:cs="Arial"/>
                <w:sz w:val="14"/>
                <w:szCs w:val="14"/>
                <w:lang w:val="en-US"/>
              </w:rPr>
              <w:t>1/1-(X)*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6376A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886B9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516F0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DC3B6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A04BD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4CEF5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45010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</w:t>
            </w:r>
          </w:p>
        </w:tc>
      </w:tr>
      <w:tr w:rsidR="00B813E8" w14:paraId="14E09B29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105DB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ЗПЛ-330-</w:t>
            </w:r>
            <w:r>
              <w:rPr>
                <w:rFonts w:eastAsia="Times New Roman" w:cs="Arial"/>
                <w:sz w:val="14"/>
                <w:szCs w:val="14"/>
                <w:lang w:val="en-US"/>
              </w:rPr>
              <w:t>1/1-(X)*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A7FEC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A40A7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EF7D2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6131F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87251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65009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95578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</w:t>
            </w:r>
          </w:p>
        </w:tc>
      </w:tr>
      <w:tr w:rsidR="00B813E8" w14:paraId="1EEDFDB8" w14:textId="77777777"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D4113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</w:rPr>
              <w:t>ЗПЛ-500-</w:t>
            </w:r>
            <w:r>
              <w:rPr>
                <w:rFonts w:eastAsia="Times New Roman" w:cs="Arial"/>
                <w:sz w:val="14"/>
                <w:szCs w:val="14"/>
                <w:lang w:val="en-US"/>
              </w:rPr>
              <w:t>1/1-(X)*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62CD4" w14:textId="77777777" w:rsidR="00B813E8" w:rsidRPr="00121590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279F6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DAE02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93BD2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8D0DE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требованию заказчика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18594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E49B1" w14:textId="77777777" w:rsidR="00B813E8" w:rsidRDefault="00947BF9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</w:t>
            </w:r>
          </w:p>
        </w:tc>
      </w:tr>
    </w:tbl>
    <w:p w14:paraId="2B2B3D55" w14:textId="77777777" w:rsidR="00B813E8" w:rsidRDefault="00947BF9">
      <w:pPr>
        <w:pStyle w:val="Standard"/>
        <w:rPr>
          <w:sz w:val="14"/>
          <w:szCs w:val="14"/>
        </w:rPr>
      </w:pPr>
      <w:r>
        <w:rPr>
          <w:sz w:val="14"/>
          <w:szCs w:val="14"/>
        </w:rPr>
        <w:t>Примечание</w:t>
      </w:r>
    </w:p>
    <w:p w14:paraId="34DCB647" w14:textId="77777777" w:rsidR="00B813E8" w:rsidRDefault="00947BF9">
      <w:pPr>
        <w:pStyle w:val="Standard"/>
        <w:rPr>
          <w:sz w:val="14"/>
          <w:szCs w:val="14"/>
        </w:rPr>
      </w:pPr>
      <w:r>
        <w:rPr>
          <w:sz w:val="14"/>
          <w:szCs w:val="14"/>
        </w:rPr>
        <w:tab/>
        <w:t>1 (Х)* в наименовании типа заземления означает сечение провода в мм</w:t>
      </w:r>
      <w:r>
        <w:rPr>
          <w:sz w:val="14"/>
          <w:szCs w:val="14"/>
          <w:vertAlign w:val="superscript"/>
        </w:rPr>
        <w:t>2</w:t>
      </w:r>
    </w:p>
    <w:p w14:paraId="124997D0" w14:textId="77777777" w:rsidR="00B813E8" w:rsidRDefault="00947BF9">
      <w:pPr>
        <w:pStyle w:val="Standard"/>
        <w:rPr>
          <w:sz w:val="14"/>
          <w:szCs w:val="14"/>
        </w:rPr>
      </w:pPr>
      <w:r>
        <w:rPr>
          <w:sz w:val="14"/>
          <w:szCs w:val="14"/>
          <w:vertAlign w:val="superscript"/>
        </w:rPr>
        <w:tab/>
      </w:r>
      <w:r>
        <w:rPr>
          <w:sz w:val="14"/>
          <w:szCs w:val="14"/>
        </w:rPr>
        <w:t>2 В конце наименования заземления указывается тип соединения между штангой и фазным зажимом: без кардана (не пишется), с карданом.</w:t>
      </w:r>
    </w:p>
    <w:p w14:paraId="2C51CE1F" w14:textId="77777777" w:rsidR="00B813E8" w:rsidRDefault="00947BF9">
      <w:pPr>
        <w:pStyle w:val="Standard"/>
        <w:rPr>
          <w:sz w:val="14"/>
          <w:szCs w:val="14"/>
        </w:rPr>
      </w:pPr>
      <w:r>
        <w:rPr>
          <w:sz w:val="14"/>
          <w:szCs w:val="14"/>
        </w:rPr>
        <w:tab/>
        <w:t>3 По требованию заказчика длины штанг и проводов могут быть увеличены.</w:t>
      </w:r>
    </w:p>
    <w:p w14:paraId="595D40A5" w14:textId="77777777" w:rsidR="00B813E8" w:rsidRDefault="00947BF9">
      <w:pPr>
        <w:pStyle w:val="Standard"/>
        <w:suppressAutoHyphens w:val="0"/>
        <w:jc w:val="center"/>
        <w:rPr>
          <w:sz w:val="14"/>
          <w:szCs w:val="14"/>
        </w:rPr>
      </w:pPr>
      <w:r>
        <w:rPr>
          <w:rFonts w:eastAsia="Times New Roman" w:cs="Arial"/>
          <w:b/>
          <w:sz w:val="14"/>
          <w:szCs w:val="14"/>
          <w:lang w:bidi="ar-SA"/>
        </w:rPr>
        <w:t>3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Комплектность</w:t>
      </w:r>
    </w:p>
    <w:p w14:paraId="6985DB6C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>3.1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Комплект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поставки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приведен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таблице.</w:t>
      </w:r>
    </w:p>
    <w:tbl>
      <w:tblPr>
        <w:tblW w:w="78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6002"/>
        <w:gridCol w:w="1565"/>
      </w:tblGrid>
      <w:tr w:rsidR="00B813E8" w14:paraId="5FE17C9D" w14:textId="77777777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A423" w14:textId="77777777" w:rsidR="00B813E8" w:rsidRDefault="00947BF9">
            <w:pPr>
              <w:pStyle w:val="Standard"/>
              <w:suppressAutoHyphens w:val="0"/>
              <w:snapToGrid w:val="0"/>
              <w:ind w:left="-108" w:right="-111"/>
              <w:jc w:val="center"/>
              <w:rPr>
                <w:rFonts w:eastAsia="Arial" w:cs="Arial"/>
                <w:sz w:val="14"/>
                <w:szCs w:val="14"/>
                <w:lang w:bidi="ar-SA"/>
              </w:rPr>
            </w:pPr>
            <w:r>
              <w:rPr>
                <w:rFonts w:eastAsia="Arial" w:cs="Arial"/>
                <w:sz w:val="14"/>
                <w:szCs w:val="14"/>
                <w:lang w:bidi="ar-SA"/>
              </w:rPr>
              <w:t>№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ADC0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rFonts w:eastAsia="Times New Roman" w:cs="Arial"/>
                <w:sz w:val="14"/>
                <w:szCs w:val="14"/>
                <w:lang w:bidi="ar-SA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Наименование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9331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Кол.,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шт.</w:t>
            </w:r>
          </w:p>
        </w:tc>
      </w:tr>
      <w:tr w:rsidR="00B813E8" w14:paraId="43714496" w14:textId="77777777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8D9E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rFonts w:eastAsia="Times New Roman" w:cs="Arial"/>
                <w:sz w:val="14"/>
                <w:szCs w:val="14"/>
                <w:lang w:bidi="ar-SA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1</w:t>
            </w:r>
          </w:p>
        </w:tc>
        <w:tc>
          <w:tcPr>
            <w:tcW w:w="60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689" w14:textId="77777777" w:rsidR="00B813E8" w:rsidRDefault="00947BF9">
            <w:pPr>
              <w:pStyle w:val="Standard"/>
              <w:suppressAutoHyphens w:val="0"/>
              <w:snapToGrid w:val="0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Заземляющий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провод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с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фазными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зажимами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и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заземляющей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струбциной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2AF9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rFonts w:eastAsia="Times New Roman" w:cs="Arial"/>
                <w:sz w:val="14"/>
                <w:szCs w:val="14"/>
                <w:lang w:bidi="ar-SA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1</w:t>
            </w:r>
          </w:p>
        </w:tc>
      </w:tr>
      <w:tr w:rsidR="00B813E8" w14:paraId="69054B0C" w14:textId="77777777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F5D2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rFonts w:eastAsia="Times New Roman" w:cs="Arial"/>
                <w:sz w:val="14"/>
                <w:szCs w:val="14"/>
                <w:lang w:bidi="ar-SA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2</w:t>
            </w:r>
          </w:p>
        </w:tc>
        <w:tc>
          <w:tcPr>
            <w:tcW w:w="60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7680" w14:textId="77777777" w:rsidR="00B813E8" w:rsidRDefault="00947BF9">
            <w:pPr>
              <w:pStyle w:val="Standard"/>
              <w:suppressAutoHyphens w:val="0"/>
              <w:snapToGrid w:val="0"/>
              <w:jc w:val="both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Штанга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переносного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заземления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ADB2" w14:textId="77777777" w:rsidR="00B813E8" w:rsidRDefault="00947BF9">
            <w:pPr>
              <w:pStyle w:val="Standard"/>
              <w:suppressAutoHyphens w:val="0"/>
              <w:snapToGrid w:val="0"/>
              <w:ind w:left="-93" w:right="-93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По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табл.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2.1</w:t>
            </w:r>
          </w:p>
        </w:tc>
      </w:tr>
      <w:tr w:rsidR="00B813E8" w14:paraId="32C2B0AE" w14:textId="77777777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03D9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rFonts w:eastAsia="Times New Roman" w:cs="Arial"/>
                <w:sz w:val="14"/>
                <w:szCs w:val="14"/>
                <w:lang w:bidi="ar-SA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3</w:t>
            </w:r>
          </w:p>
        </w:tc>
        <w:tc>
          <w:tcPr>
            <w:tcW w:w="60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524D" w14:textId="77777777" w:rsidR="00B813E8" w:rsidRDefault="00947BF9">
            <w:pPr>
              <w:pStyle w:val="Standard"/>
              <w:suppressAutoHyphens w:val="0"/>
              <w:snapToGrid w:val="0"/>
              <w:jc w:val="both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Чехол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для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штанг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(кроме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ЗПЛ-1)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5633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rFonts w:eastAsia="Times New Roman" w:cs="Arial"/>
                <w:sz w:val="14"/>
                <w:szCs w:val="14"/>
                <w:lang w:bidi="ar-SA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1</w:t>
            </w:r>
          </w:p>
        </w:tc>
      </w:tr>
      <w:tr w:rsidR="00B813E8" w14:paraId="6BD98BBF" w14:textId="77777777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C7FE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rFonts w:eastAsia="Times New Roman" w:cs="Arial"/>
                <w:sz w:val="14"/>
                <w:szCs w:val="14"/>
                <w:lang w:bidi="ar-SA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4</w:t>
            </w:r>
          </w:p>
        </w:tc>
        <w:tc>
          <w:tcPr>
            <w:tcW w:w="60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51BD" w14:textId="77777777" w:rsidR="00B813E8" w:rsidRDefault="00947BF9">
            <w:pPr>
              <w:pStyle w:val="Standard"/>
              <w:suppressAutoHyphens w:val="0"/>
              <w:snapToGrid w:val="0"/>
              <w:jc w:val="both"/>
              <w:rPr>
                <w:sz w:val="14"/>
                <w:szCs w:val="14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Сумка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для</w:t>
            </w:r>
            <w:r>
              <w:rPr>
                <w:rFonts w:eastAsia="Arial" w:cs="Arial"/>
                <w:sz w:val="14"/>
                <w:szCs w:val="14"/>
                <w:lang w:bidi="ar-SA"/>
              </w:rPr>
              <w:t xml:space="preserve"> </w:t>
            </w:r>
            <w:r>
              <w:rPr>
                <w:rFonts w:cs="Arial"/>
                <w:sz w:val="14"/>
                <w:szCs w:val="14"/>
                <w:lang w:bidi="ar-SA"/>
              </w:rPr>
              <w:t>проводов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79E2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rFonts w:eastAsia="Times New Roman" w:cs="Arial"/>
                <w:sz w:val="14"/>
                <w:szCs w:val="14"/>
                <w:lang w:bidi="ar-SA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1</w:t>
            </w:r>
          </w:p>
        </w:tc>
      </w:tr>
      <w:tr w:rsidR="00B813E8" w14:paraId="66312FE0" w14:textId="77777777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0484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rFonts w:eastAsia="Times New Roman" w:cs="Arial"/>
                <w:sz w:val="14"/>
                <w:szCs w:val="14"/>
                <w:lang w:bidi="ar-SA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5</w:t>
            </w:r>
          </w:p>
        </w:tc>
        <w:tc>
          <w:tcPr>
            <w:tcW w:w="60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059C" w14:textId="77777777" w:rsidR="00B813E8" w:rsidRDefault="00947BF9">
            <w:pPr>
              <w:pStyle w:val="Standard"/>
              <w:suppressAutoHyphens w:val="0"/>
              <w:snapToGrid w:val="0"/>
              <w:jc w:val="both"/>
              <w:rPr>
                <w:rFonts w:eastAsia="Times New Roman" w:cs="Arial"/>
                <w:sz w:val="14"/>
                <w:szCs w:val="14"/>
                <w:lang w:bidi="ar-SA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Паспорт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FA5B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rFonts w:eastAsia="Times New Roman" w:cs="Arial"/>
                <w:sz w:val="14"/>
                <w:szCs w:val="14"/>
                <w:lang w:bidi="ar-SA"/>
              </w:rPr>
            </w:pPr>
            <w:r>
              <w:rPr>
                <w:rFonts w:eastAsia="Times New Roman" w:cs="Arial"/>
                <w:sz w:val="14"/>
                <w:szCs w:val="14"/>
                <w:lang w:bidi="ar-SA"/>
              </w:rPr>
              <w:t>1</w:t>
            </w:r>
          </w:p>
        </w:tc>
      </w:tr>
    </w:tbl>
    <w:p w14:paraId="080694C5" w14:textId="77777777" w:rsidR="00B813E8" w:rsidRDefault="00947BF9">
      <w:pPr>
        <w:pStyle w:val="Standard"/>
        <w:suppressAutoHyphens w:val="0"/>
        <w:jc w:val="center"/>
        <w:rPr>
          <w:sz w:val="14"/>
          <w:szCs w:val="14"/>
        </w:rPr>
      </w:pPr>
      <w:r>
        <w:rPr>
          <w:rFonts w:eastAsia="Times New Roman" w:cs="Arial"/>
          <w:b/>
          <w:sz w:val="14"/>
          <w:szCs w:val="14"/>
          <w:lang w:bidi="ar-SA"/>
        </w:rPr>
        <w:t>4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Устройство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и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принцип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работы</w:t>
      </w:r>
    </w:p>
    <w:p w14:paraId="7F860EB9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4.1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представляет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собой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устройство,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состоящее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из:</w:t>
      </w:r>
    </w:p>
    <w:p w14:paraId="54EFC225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-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токопроводящей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части</w:t>
      </w:r>
      <w:r>
        <w:rPr>
          <w:rFonts w:eastAsia="Arial" w:cs="Arial"/>
          <w:sz w:val="14"/>
          <w:szCs w:val="14"/>
          <w:lang w:bidi="ar-SA"/>
        </w:rPr>
        <w:t xml:space="preserve"> — </w:t>
      </w:r>
      <w:r>
        <w:rPr>
          <w:rFonts w:cs="Arial"/>
          <w:sz w:val="14"/>
          <w:szCs w:val="14"/>
          <w:lang w:bidi="ar-SA"/>
        </w:rPr>
        <w:t>межфазных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проводов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(кроме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proofErr w:type="spellStart"/>
      <w:r>
        <w:rPr>
          <w:rFonts w:cs="Arial"/>
          <w:sz w:val="14"/>
          <w:szCs w:val="14"/>
          <w:lang w:bidi="ar-SA"/>
        </w:rPr>
        <w:t>одноштанговых</w:t>
      </w:r>
      <w:proofErr w:type="spellEnd"/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заземлений)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заземляющего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спуска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(кроме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ЗПЛ-1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без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спуска);</w:t>
      </w:r>
    </w:p>
    <w:p w14:paraId="0CF7F7DC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-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контактной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части</w:t>
      </w:r>
      <w:r>
        <w:rPr>
          <w:rFonts w:eastAsia="Arial" w:cs="Arial"/>
          <w:sz w:val="14"/>
          <w:szCs w:val="14"/>
          <w:lang w:bidi="ar-SA"/>
        </w:rPr>
        <w:t xml:space="preserve"> — </w:t>
      </w:r>
      <w:r>
        <w:rPr>
          <w:rFonts w:cs="Arial"/>
          <w:sz w:val="14"/>
          <w:szCs w:val="14"/>
          <w:lang w:bidi="ar-SA"/>
        </w:rPr>
        <w:t>фазных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зажимов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заземляющей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струбцины;</w:t>
      </w:r>
    </w:p>
    <w:p w14:paraId="1FEC7469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-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изолирующей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части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рукояткой</w:t>
      </w:r>
      <w:r>
        <w:rPr>
          <w:rFonts w:eastAsia="Arial" w:cs="Arial"/>
          <w:sz w:val="14"/>
          <w:szCs w:val="14"/>
          <w:lang w:bidi="ar-SA"/>
        </w:rPr>
        <w:t xml:space="preserve"> — </w:t>
      </w:r>
      <w:r>
        <w:rPr>
          <w:rFonts w:cs="Arial"/>
          <w:sz w:val="14"/>
          <w:szCs w:val="14"/>
          <w:lang w:bidi="ar-SA"/>
        </w:rPr>
        <w:t>штанги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заземления.</w:t>
      </w:r>
      <w:r>
        <w:rPr>
          <w:rFonts w:eastAsia="Arial" w:cs="Arial"/>
          <w:sz w:val="14"/>
          <w:szCs w:val="14"/>
          <w:lang w:bidi="ar-SA"/>
        </w:rPr>
        <w:t xml:space="preserve">  </w:t>
      </w:r>
    </w:p>
    <w:p w14:paraId="4D3AB08B" w14:textId="77777777" w:rsidR="00B813E8" w:rsidRDefault="00947BF9">
      <w:pPr>
        <w:pStyle w:val="Standard"/>
        <w:tabs>
          <w:tab w:val="left" w:pos="1610"/>
        </w:tabs>
        <w:suppressAutoHyphens w:val="0"/>
        <w:jc w:val="both"/>
        <w:rPr>
          <w:sz w:val="14"/>
          <w:szCs w:val="14"/>
        </w:rPr>
      </w:pPr>
      <w:r>
        <w:rPr>
          <w:rFonts w:eastAsia="Arial" w:cs="Arial"/>
          <w:sz w:val="14"/>
          <w:szCs w:val="14"/>
        </w:rPr>
        <w:t xml:space="preserve">               </w:t>
      </w:r>
      <w:r>
        <w:rPr>
          <w:rFonts w:eastAsia="Lucida Sans Unicode" w:cs="Arial"/>
          <w:sz w:val="14"/>
          <w:szCs w:val="14"/>
        </w:rPr>
        <w:t>4.2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Токопроводящая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часть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выполнена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из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гибкого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многожильного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медного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провода,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имеющего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прозрачную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оболочку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из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морозостойкого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пластиката,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обеспечивающую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визуальный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контроль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целостности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жил</w:t>
      </w:r>
      <w:r>
        <w:rPr>
          <w:rFonts w:eastAsia="Times New Roman" w:cs="Times New Roman"/>
          <w:sz w:val="14"/>
          <w:szCs w:val="14"/>
          <w:lang w:bidi="ar-SA"/>
        </w:rPr>
        <w:t>.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Концы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проводов</w:t>
      </w:r>
      <w:r>
        <w:rPr>
          <w:rFonts w:eastAsia="Arial"/>
          <w:sz w:val="14"/>
          <w:szCs w:val="14"/>
          <w:lang w:bidi="ar-SA"/>
        </w:rPr>
        <w:t xml:space="preserve"> </w:t>
      </w:r>
      <w:proofErr w:type="spellStart"/>
      <w:r>
        <w:rPr>
          <w:sz w:val="14"/>
          <w:szCs w:val="14"/>
          <w:lang w:bidi="ar-SA"/>
        </w:rPr>
        <w:t>опрессованы</w:t>
      </w:r>
      <w:proofErr w:type="spellEnd"/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наконечниками,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предназначенными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для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болтовых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соединений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токопроводящей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части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контактной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частью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заземления.</w:t>
      </w:r>
    </w:p>
    <w:p w14:paraId="5F939A83" w14:textId="77777777" w:rsidR="00B813E8" w:rsidRDefault="00947BF9">
      <w:pPr>
        <w:pStyle w:val="Standard"/>
        <w:suppressAutoHyphens w:val="0"/>
        <w:rPr>
          <w:sz w:val="14"/>
          <w:szCs w:val="14"/>
        </w:rPr>
      </w:pPr>
      <w:r>
        <w:rPr>
          <w:rFonts w:eastAsia="Times New Roman" w:cs="Times New Roman"/>
          <w:sz w:val="14"/>
          <w:szCs w:val="14"/>
          <w:lang w:bidi="ar-SA"/>
        </w:rPr>
        <w:tab/>
        <w:t>4.3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Фазные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зажимы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заземлений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ЗПЛ-1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и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ЗПЛ-10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всех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типов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выполнены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в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виде</w:t>
      </w:r>
      <w:r>
        <w:rPr>
          <w:rFonts w:eastAsia="Arial"/>
          <w:sz w:val="14"/>
          <w:szCs w:val="14"/>
          <w:lang w:bidi="ar-SA"/>
        </w:rPr>
        <w:t xml:space="preserve"> пружинных зажимов (прищепок): стальных, алюминиевых или алюминиевых пружинно-винтовых</w:t>
      </w:r>
      <w:r>
        <w:rPr>
          <w:sz w:val="14"/>
          <w:szCs w:val="14"/>
          <w:lang w:bidi="ar-SA"/>
        </w:rPr>
        <w:t>.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Фазные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зажимы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остальных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заземлений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и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заземляющие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струбцины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представляют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собой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винтовые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зажимы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из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алюминиевого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профиля.</w:t>
      </w:r>
    </w:p>
    <w:p w14:paraId="3C9B8183" w14:textId="77777777" w:rsidR="00B813E8" w:rsidRDefault="00947BF9">
      <w:pPr>
        <w:pStyle w:val="Standard"/>
        <w:suppressAutoHyphens w:val="0"/>
        <w:rPr>
          <w:sz w:val="14"/>
          <w:szCs w:val="14"/>
        </w:rPr>
      </w:pPr>
      <w:r>
        <w:rPr>
          <w:rFonts w:eastAsia="Times New Roman" w:cs="Times New Roman"/>
          <w:sz w:val="14"/>
          <w:szCs w:val="14"/>
          <w:lang w:bidi="ar-SA"/>
        </w:rPr>
        <w:tab/>
        <w:t>4.4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Штанга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заземления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выполнена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из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стеклопластикового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профиля.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Изолирующая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часть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и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рукоятка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разделены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ограничительным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кольцом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из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изоляционного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материала.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Внутренний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объем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штанги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герметизирован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для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исключения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попадания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внутрь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штанги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влаги,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пыли,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посторонних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предметов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и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ультрафиолетовых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лучей.</w:t>
      </w:r>
    </w:p>
    <w:p w14:paraId="34C443F9" w14:textId="77777777" w:rsidR="00B813E8" w:rsidRDefault="00947BF9">
      <w:pPr>
        <w:pStyle w:val="Standard"/>
        <w:suppressAutoHyphens w:val="0"/>
        <w:rPr>
          <w:sz w:val="14"/>
          <w:szCs w:val="14"/>
        </w:rPr>
      </w:pPr>
      <w:r>
        <w:rPr>
          <w:rFonts w:eastAsia="Times New Roman" w:cs="Times New Roman"/>
          <w:sz w:val="14"/>
          <w:szCs w:val="14"/>
          <w:lang w:bidi="ar-SA"/>
        </w:rPr>
        <w:tab/>
        <w:t>4.5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Принцип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работы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заземления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заключается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в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создании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короткозамкнутой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перемычки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между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фазными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проводами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ВЛ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и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землей.</w:t>
      </w:r>
      <w:r>
        <w:rPr>
          <w:sz w:val="14"/>
          <w:szCs w:val="14"/>
          <w:lang w:bidi="ar-SA"/>
        </w:rPr>
        <w:tab/>
      </w:r>
      <w:r>
        <w:rPr>
          <w:sz w:val="14"/>
          <w:szCs w:val="14"/>
          <w:lang w:bidi="ar-SA"/>
        </w:rPr>
        <w:tab/>
      </w:r>
      <w:r>
        <w:rPr>
          <w:sz w:val="14"/>
          <w:szCs w:val="14"/>
          <w:lang w:bidi="ar-SA"/>
        </w:rPr>
        <w:tab/>
      </w:r>
      <w:r>
        <w:rPr>
          <w:sz w:val="14"/>
          <w:szCs w:val="14"/>
          <w:lang w:bidi="ar-SA"/>
        </w:rPr>
        <w:tab/>
      </w:r>
      <w:r>
        <w:rPr>
          <w:sz w:val="14"/>
          <w:szCs w:val="14"/>
          <w:lang w:bidi="ar-SA"/>
        </w:rPr>
        <w:tab/>
        <w:t xml:space="preserve">     </w:t>
      </w:r>
      <w:r>
        <w:rPr>
          <w:sz w:val="14"/>
          <w:szCs w:val="14"/>
          <w:lang w:bidi="ar-SA"/>
        </w:rPr>
        <w:tab/>
      </w:r>
      <w:r>
        <w:rPr>
          <w:sz w:val="14"/>
          <w:szCs w:val="14"/>
          <w:lang w:bidi="ar-SA"/>
        </w:rPr>
        <w:tab/>
      </w:r>
      <w:r>
        <w:rPr>
          <w:sz w:val="14"/>
          <w:szCs w:val="14"/>
          <w:lang w:bidi="ar-SA"/>
        </w:rPr>
        <w:tab/>
      </w:r>
      <w:r>
        <w:rPr>
          <w:sz w:val="14"/>
          <w:szCs w:val="14"/>
          <w:lang w:bidi="ar-SA"/>
        </w:rPr>
        <w:tab/>
        <w:t xml:space="preserve"> </w:t>
      </w:r>
      <w:r>
        <w:rPr>
          <w:rFonts w:eastAsia="Times New Roman" w:cs="Times New Roman"/>
          <w:b/>
          <w:sz w:val="14"/>
          <w:szCs w:val="14"/>
          <w:lang w:bidi="ar-SA"/>
        </w:rPr>
        <w:t>5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b/>
          <w:sz w:val="14"/>
          <w:szCs w:val="14"/>
          <w:lang w:bidi="ar-SA"/>
        </w:rPr>
        <w:t>Указания</w:t>
      </w:r>
      <w:r>
        <w:rPr>
          <w:rFonts w:eastAsia="Arial"/>
          <w:b/>
          <w:sz w:val="14"/>
          <w:szCs w:val="14"/>
          <w:lang w:bidi="ar-SA"/>
        </w:rPr>
        <w:t xml:space="preserve"> </w:t>
      </w:r>
      <w:r>
        <w:rPr>
          <w:b/>
          <w:sz w:val="14"/>
          <w:szCs w:val="14"/>
          <w:lang w:bidi="ar-SA"/>
        </w:rPr>
        <w:t>мер</w:t>
      </w:r>
      <w:r>
        <w:rPr>
          <w:rFonts w:eastAsia="Arial"/>
          <w:b/>
          <w:sz w:val="14"/>
          <w:szCs w:val="14"/>
          <w:lang w:bidi="ar-SA"/>
        </w:rPr>
        <w:t xml:space="preserve"> </w:t>
      </w:r>
      <w:r>
        <w:rPr>
          <w:b/>
          <w:sz w:val="14"/>
          <w:szCs w:val="14"/>
          <w:lang w:bidi="ar-SA"/>
        </w:rPr>
        <w:t>безопасности</w:t>
      </w:r>
    </w:p>
    <w:p w14:paraId="687088F0" w14:textId="77777777" w:rsidR="00B813E8" w:rsidRDefault="00947BF9">
      <w:pPr>
        <w:pStyle w:val="Standard"/>
        <w:suppressAutoHyphens w:val="0"/>
        <w:ind w:left="-15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5.1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степени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защиты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человека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поражения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электрическим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током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относится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к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электротехническим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изделиям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класса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Tahoma"/>
          <w:sz w:val="14"/>
          <w:szCs w:val="14"/>
          <w:lang w:val="en-US" w:bidi="ar-SA"/>
        </w:rPr>
        <w:t>I</w:t>
      </w:r>
      <w:r w:rsidRPr="004E16F4"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ГОСТ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12.2.007.0.</w:t>
      </w:r>
    </w:p>
    <w:p w14:paraId="40424517" w14:textId="77777777" w:rsidR="00B813E8" w:rsidRDefault="00947BF9">
      <w:pPr>
        <w:pStyle w:val="Standard"/>
        <w:suppressAutoHyphens w:val="0"/>
        <w:ind w:left="-15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5.2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соответствует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требованиям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ГОСТ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Р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51853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стандартом организации ПАО «РОССЕТИ» СТО 34.01-30.1-001-2016 “Порядок применения электрозащитных средств в электросетевом комплексе ПАО «РОССЕТИ». Требования к эксплуатации и испытаниям“ (далее — стандарт СТО «РОССЕТИ»), а также «Инструкции по применению и испытанию средств защиты, используемых в электроустановках» Минэнерго России (далее - «Инструкция</w:t>
      </w:r>
      <w:proofErr w:type="gramStart"/>
      <w:r>
        <w:rPr>
          <w:rFonts w:eastAsia="Arial" w:cs="Arial"/>
          <w:sz w:val="14"/>
          <w:szCs w:val="14"/>
          <w:lang w:bidi="ar-SA"/>
        </w:rPr>
        <w:t>»..</w:t>
      </w:r>
      <w:proofErr w:type="gramEnd"/>
    </w:p>
    <w:p w14:paraId="49615E65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5.3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Изолирующая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часть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proofErr w:type="gramStart"/>
      <w:r>
        <w:rPr>
          <w:rFonts w:cs="Arial"/>
          <w:sz w:val="14"/>
          <w:szCs w:val="14"/>
          <w:lang w:bidi="ar-SA"/>
        </w:rPr>
        <w:t>заземления</w:t>
      </w:r>
      <w:r>
        <w:rPr>
          <w:rFonts w:eastAsia="Arial" w:cs="Arial"/>
          <w:sz w:val="14"/>
          <w:szCs w:val="14"/>
          <w:lang w:bidi="ar-SA"/>
        </w:rPr>
        <w:t xml:space="preserve">  </w:t>
      </w:r>
      <w:r>
        <w:rPr>
          <w:rFonts w:cs="Arial"/>
          <w:sz w:val="14"/>
          <w:szCs w:val="14"/>
          <w:lang w:bidi="ar-SA"/>
        </w:rPr>
        <w:t>соответствует</w:t>
      </w:r>
      <w:proofErr w:type="gramEnd"/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требованиям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безопасности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ГОСТ 20494.</w:t>
      </w:r>
    </w:p>
    <w:p w14:paraId="376F16C4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5.4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К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работе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заземлением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допускаются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лица,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прошедшие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обучение,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из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числа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оперативно-ремонтного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персонала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proofErr w:type="gramStart"/>
      <w:r>
        <w:rPr>
          <w:rFonts w:cs="Arial"/>
          <w:sz w:val="14"/>
          <w:szCs w:val="14"/>
          <w:lang w:bidi="ar-SA"/>
        </w:rPr>
        <w:t>с</w:t>
      </w:r>
      <w:r>
        <w:rPr>
          <w:rFonts w:eastAsia="Arial" w:cs="Arial"/>
          <w:sz w:val="14"/>
          <w:szCs w:val="14"/>
          <w:lang w:bidi="ar-SA"/>
        </w:rPr>
        <w:t xml:space="preserve">  </w:t>
      </w:r>
      <w:r>
        <w:rPr>
          <w:rFonts w:eastAsia="Times New Roman" w:cs="Tahoma"/>
          <w:sz w:val="14"/>
          <w:szCs w:val="14"/>
          <w:lang w:val="en-US" w:bidi="ar-SA"/>
        </w:rPr>
        <w:t>III</w:t>
      </w:r>
      <w:proofErr w:type="gramEnd"/>
      <w:r w:rsidRPr="004E16F4">
        <w:rPr>
          <w:rFonts w:eastAsia="Tahoma" w:cs="Tahoma"/>
          <w:sz w:val="14"/>
          <w:szCs w:val="14"/>
          <w:lang w:bidi="ar-SA"/>
        </w:rPr>
        <w:t xml:space="preserve"> </w:t>
      </w:r>
      <w:r>
        <w:rPr>
          <w:rFonts w:eastAsia="Times New Roman" w:cs="Tahoma"/>
          <w:sz w:val="14"/>
          <w:szCs w:val="14"/>
          <w:lang w:bidi="ar-SA"/>
        </w:rPr>
        <w:t>и</w:t>
      </w:r>
      <w:r>
        <w:rPr>
          <w:rFonts w:eastAsia="Tahoma" w:cs="Tahoma"/>
          <w:sz w:val="14"/>
          <w:szCs w:val="14"/>
          <w:lang w:bidi="ar-SA"/>
        </w:rPr>
        <w:t xml:space="preserve">  </w:t>
      </w:r>
      <w:r>
        <w:rPr>
          <w:rFonts w:eastAsia="Times New Roman" w:cs="Tahoma"/>
          <w:sz w:val="14"/>
          <w:szCs w:val="14"/>
          <w:lang w:val="en-US" w:bidi="ar-SA"/>
        </w:rPr>
        <w:t>IV</w:t>
      </w:r>
      <w:r w:rsidRPr="004E16F4">
        <w:rPr>
          <w:rFonts w:eastAsia="Tahoma" w:cs="Tahoma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группами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допуска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электробезопасности.</w:t>
      </w:r>
    </w:p>
    <w:p w14:paraId="3BC94162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5.5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bidi="ar-SA"/>
        </w:rPr>
        <w:t>При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работе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заземлением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соблюдать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действующие</w:t>
      </w:r>
      <w:r>
        <w:rPr>
          <w:rFonts w:eastAsia="Arial" w:cs="Arial"/>
          <w:sz w:val="14"/>
          <w:szCs w:val="14"/>
          <w:lang w:bidi="ar-SA"/>
        </w:rPr>
        <w:t xml:space="preserve"> “П</w:t>
      </w:r>
      <w:r>
        <w:rPr>
          <w:rFonts w:cs="Arial"/>
          <w:sz w:val="14"/>
          <w:szCs w:val="14"/>
          <w:lang w:bidi="ar-SA"/>
        </w:rPr>
        <w:t>равила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охране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труда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эксплуатации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электроустановок</w:t>
      </w:r>
      <w:r>
        <w:rPr>
          <w:rFonts w:eastAsia="Arial" w:cs="Arial"/>
          <w:sz w:val="14"/>
          <w:szCs w:val="14"/>
          <w:lang w:bidi="ar-SA"/>
        </w:rPr>
        <w:t>”</w:t>
      </w:r>
      <w:r>
        <w:rPr>
          <w:rFonts w:cs="Arial"/>
          <w:sz w:val="14"/>
          <w:szCs w:val="14"/>
          <w:lang w:bidi="ar-SA"/>
        </w:rPr>
        <w:t>.</w:t>
      </w:r>
    </w:p>
    <w:p w14:paraId="32DE20D2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5.6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Непосредственно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перед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установкой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убедиться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отсутствии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напряжения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проводах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ВЛ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помощью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указателя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напряжения.</w:t>
      </w:r>
    </w:p>
    <w:p w14:paraId="0E9DF86D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5.7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b/>
          <w:bCs/>
          <w:i/>
          <w:iCs/>
          <w:sz w:val="14"/>
          <w:szCs w:val="14"/>
          <w:lang w:bidi="ar-SA"/>
        </w:rPr>
        <w:t>Работать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с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заземлением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следует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в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диэлектрических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перчатках.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При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установке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и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снятии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заземления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необходимо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держаться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за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рукоятку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штанги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до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ограничительного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кольца.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Касаться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изолирующей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части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запрещается!</w:t>
      </w:r>
    </w:p>
    <w:p w14:paraId="5D5022CC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5.8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b/>
          <w:bCs/>
          <w:i/>
          <w:iCs/>
          <w:sz w:val="14"/>
          <w:szCs w:val="14"/>
          <w:lang w:bidi="ar-SA"/>
        </w:rPr>
        <w:t>Запрещается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эксплуатация</w:t>
      </w:r>
      <w:r>
        <w:rPr>
          <w:rFonts w:eastAsia="Arial" w:cs="Arial"/>
          <w:b/>
          <w:bCs/>
          <w:i/>
          <w:i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i/>
          <w:iCs/>
          <w:sz w:val="14"/>
          <w:szCs w:val="14"/>
          <w:lang w:bidi="ar-SA"/>
        </w:rPr>
        <w:t>заземления:</w:t>
      </w:r>
    </w:p>
    <w:p w14:paraId="6653C499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-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разрушении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или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спекании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проводников,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снижении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механической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прочности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контактных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соединений,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расплавлении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их;</w:t>
      </w:r>
    </w:p>
    <w:p w14:paraId="36AA0F47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-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обрыве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более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5%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жил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провода;</w:t>
      </w:r>
    </w:p>
    <w:p w14:paraId="3518EDA3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-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сырую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погоду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(при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тумане,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дожде,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мокром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снеге).</w:t>
      </w:r>
    </w:p>
    <w:p w14:paraId="18614DB3" w14:textId="77777777" w:rsidR="00B813E8" w:rsidRDefault="00947BF9">
      <w:pPr>
        <w:pStyle w:val="Standard"/>
        <w:suppressAutoHyphens w:val="0"/>
        <w:jc w:val="center"/>
        <w:rPr>
          <w:sz w:val="14"/>
          <w:szCs w:val="14"/>
        </w:rPr>
      </w:pPr>
      <w:r>
        <w:rPr>
          <w:rFonts w:eastAsia="Times New Roman" w:cs="Arial"/>
          <w:b/>
          <w:sz w:val="14"/>
          <w:szCs w:val="14"/>
          <w:lang w:bidi="ar-SA"/>
        </w:rPr>
        <w:t>6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Подготовка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к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работе</w:t>
      </w:r>
    </w:p>
    <w:p w14:paraId="67EE8A71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6.1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Транспортировку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к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месту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производства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работ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производить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защитном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чехле,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предохраняя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его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ударов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механических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повреждений.</w:t>
      </w:r>
    </w:p>
    <w:p w14:paraId="4541F6A7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6.2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Вынуть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из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чехла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разложить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подготовленной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площадке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провод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заземления,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звенья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изолирующих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штанг,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провести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внешний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осмотр.</w:t>
      </w:r>
    </w:p>
    <w:p w14:paraId="0EA04A33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b/>
          <w:bCs/>
          <w:sz w:val="14"/>
          <w:szCs w:val="14"/>
          <w:lang w:bidi="ar-SA"/>
        </w:rPr>
        <w:lastRenderedPageBreak/>
        <w:tab/>
        <w:t>При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sz w:val="14"/>
          <w:szCs w:val="14"/>
          <w:lang w:bidi="ar-SA"/>
        </w:rPr>
        <w:t>обнаружении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sz w:val="14"/>
          <w:szCs w:val="14"/>
          <w:lang w:bidi="ar-SA"/>
        </w:rPr>
        <w:t>повреждений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sz w:val="14"/>
          <w:szCs w:val="14"/>
          <w:lang w:bidi="ar-SA"/>
        </w:rPr>
        <w:t>применение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sz w:val="14"/>
          <w:szCs w:val="14"/>
          <w:lang w:bidi="ar-SA"/>
        </w:rPr>
        <w:t>заземления</w:t>
      </w:r>
      <w:r>
        <w:rPr>
          <w:rFonts w:eastAsia="Arial" w:cs="Arial"/>
          <w:b/>
          <w:bCs/>
          <w:sz w:val="14"/>
          <w:szCs w:val="14"/>
          <w:lang w:bidi="ar-SA"/>
        </w:rPr>
        <w:t xml:space="preserve"> </w:t>
      </w:r>
      <w:r>
        <w:rPr>
          <w:rFonts w:cs="Arial"/>
          <w:b/>
          <w:bCs/>
          <w:sz w:val="14"/>
          <w:szCs w:val="14"/>
          <w:lang w:bidi="ar-SA"/>
        </w:rPr>
        <w:t>запрещается!</w:t>
      </w:r>
    </w:p>
    <w:p w14:paraId="364B3EB9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6.3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Проверить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надежность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крепления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проводов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к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фазным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зажимам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заземляющей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струбцине,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необходимости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подтянуть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болты.</w:t>
      </w:r>
    </w:p>
    <w:p w14:paraId="7FB221E2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6.4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Вращением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винта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проверить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перемещение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винтов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упоров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зажимов.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Они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должны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перемещаться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свободно,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без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заеданий.</w:t>
      </w:r>
    </w:p>
    <w:p w14:paraId="6FCAE3C5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6.5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заземлениях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ЗПЛ-35,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ЗПЛ-110,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ЗПЛ-220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соединить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фазные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зажимы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штанги,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если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они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были</w:t>
      </w:r>
      <w:r>
        <w:rPr>
          <w:rFonts w:eastAsia="Arial" w:cs="Arial"/>
          <w:sz w:val="14"/>
          <w:szCs w:val="14"/>
          <w:lang w:bidi="ar-SA"/>
        </w:rPr>
        <w:t xml:space="preserve"> отсоединены </w:t>
      </w:r>
      <w:r>
        <w:rPr>
          <w:rFonts w:cs="Arial"/>
          <w:sz w:val="14"/>
          <w:szCs w:val="14"/>
          <w:lang w:bidi="ar-SA"/>
        </w:rPr>
        <w:t>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транспортном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положении.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ЗПЛ-220, ЗПЛ-330, ЗПЛ-500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дополнительно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соединить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между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собой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звенья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штанги.</w:t>
      </w:r>
    </w:p>
    <w:p w14:paraId="5590E265" w14:textId="77777777" w:rsidR="00B813E8" w:rsidRDefault="00947BF9">
      <w:pPr>
        <w:pStyle w:val="Standard"/>
        <w:suppressAutoHyphens w:val="0"/>
        <w:jc w:val="center"/>
        <w:rPr>
          <w:sz w:val="14"/>
          <w:szCs w:val="14"/>
        </w:rPr>
      </w:pPr>
      <w:r>
        <w:rPr>
          <w:rFonts w:eastAsia="Times New Roman" w:cs="Arial"/>
          <w:b/>
          <w:sz w:val="14"/>
          <w:szCs w:val="14"/>
          <w:lang w:bidi="ar-SA"/>
        </w:rPr>
        <w:t>7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proofErr w:type="gramStart"/>
      <w:r>
        <w:rPr>
          <w:rFonts w:cs="Arial"/>
          <w:b/>
          <w:sz w:val="14"/>
          <w:szCs w:val="14"/>
          <w:lang w:bidi="ar-SA"/>
        </w:rPr>
        <w:t>Порядок</w:t>
      </w:r>
      <w:r>
        <w:rPr>
          <w:rFonts w:eastAsia="Arial" w:cs="Arial"/>
          <w:b/>
          <w:sz w:val="14"/>
          <w:szCs w:val="14"/>
          <w:lang w:bidi="ar-SA"/>
        </w:rPr>
        <w:t xml:space="preserve">  </w:t>
      </w:r>
      <w:r>
        <w:rPr>
          <w:rFonts w:cs="Arial"/>
          <w:b/>
          <w:sz w:val="14"/>
          <w:szCs w:val="14"/>
          <w:lang w:bidi="ar-SA"/>
        </w:rPr>
        <w:t>работы</w:t>
      </w:r>
      <w:proofErr w:type="gramEnd"/>
    </w:p>
    <w:p w14:paraId="324A10D6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7.1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Присоединить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заземляющую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струбцину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к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предварительно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зачищенной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металлической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конструкции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заземленной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опоры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или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к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заземлителю.</w:t>
      </w:r>
    </w:p>
    <w:p w14:paraId="5E74BAE8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7.2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помощью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указателя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напряжения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проверить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отсутствие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напряжения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всех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фазах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ВЛ.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Проверку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отсутствия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напряжения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производить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соответствии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требованиями</w:t>
      </w:r>
      <w:r>
        <w:rPr>
          <w:rFonts w:eastAsia="Arial" w:cs="Arial"/>
          <w:sz w:val="14"/>
          <w:szCs w:val="14"/>
          <w:lang w:bidi="ar-SA"/>
        </w:rPr>
        <w:t xml:space="preserve"> стандарта СТО «РОССЕТИ»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руководства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эксплуатации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указателя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напряжения.</w:t>
      </w:r>
    </w:p>
    <w:p w14:paraId="3F3335F7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7.3</w:t>
      </w:r>
      <w:r>
        <w:rPr>
          <w:rFonts w:eastAsia="Arial" w:cs="Arial"/>
          <w:sz w:val="14"/>
          <w:szCs w:val="14"/>
          <w:lang w:bidi="ar-SA"/>
        </w:rPr>
        <w:t xml:space="preserve"> При работе с заземлением типов ЗПЛ-0,75, ЗПЛ-1, ЗПЛ-10 н</w:t>
      </w:r>
      <w:r>
        <w:rPr>
          <w:rFonts w:cs="Arial"/>
          <w:sz w:val="14"/>
          <w:szCs w:val="14"/>
          <w:lang w:bidi="ar-SA"/>
        </w:rPr>
        <w:t>аложить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последовательно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все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фазные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провода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ВЛ. Зажим-прищепка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фиксируется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проводе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движением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штанги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сверху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вниз. Пружинно-</w:t>
      </w:r>
      <w:proofErr w:type="gramStart"/>
      <w:r>
        <w:rPr>
          <w:rFonts w:cs="Arial"/>
          <w:sz w:val="14"/>
          <w:szCs w:val="14"/>
          <w:lang w:bidi="ar-SA"/>
        </w:rPr>
        <w:t>винтовой  зажим</w:t>
      </w:r>
      <w:proofErr w:type="gramEnd"/>
      <w:r>
        <w:rPr>
          <w:rFonts w:cs="Arial"/>
          <w:sz w:val="14"/>
          <w:szCs w:val="14"/>
          <w:lang w:bidi="ar-SA"/>
        </w:rPr>
        <w:t xml:space="preserve"> дополнительно при необходимости затянуть.</w:t>
      </w:r>
    </w:p>
    <w:p w14:paraId="2AAA1CD9" w14:textId="77777777" w:rsidR="00B813E8" w:rsidRDefault="00947BF9">
      <w:pPr>
        <w:pStyle w:val="Standard"/>
        <w:suppressAutoHyphens w:val="0"/>
        <w:jc w:val="both"/>
        <w:rPr>
          <w:rFonts w:eastAsia="Arial" w:cs="Arial"/>
          <w:sz w:val="14"/>
          <w:szCs w:val="14"/>
          <w:lang w:bidi="ar-SA"/>
        </w:rPr>
      </w:pPr>
      <w:r>
        <w:rPr>
          <w:rFonts w:eastAsia="Arial" w:cs="Arial"/>
          <w:sz w:val="14"/>
          <w:szCs w:val="14"/>
          <w:lang w:bidi="ar-SA"/>
        </w:rPr>
        <w:tab/>
        <w:t>7.4 При работе с остальными типами заземлений порядок работы следующий.</w:t>
      </w:r>
    </w:p>
    <w:p w14:paraId="5B217BAF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Arial" w:cs="Arial"/>
          <w:sz w:val="14"/>
          <w:szCs w:val="14"/>
          <w:lang w:bidi="ar-SA"/>
        </w:rPr>
        <w:tab/>
        <w:t xml:space="preserve">Соединить каждую штангу заземления с фазным зажимом, для чего вставить вороток винта в паз соединительного элемента штанги (байонет), прижать штангу к зажиму и повернуть штангу относительно зажима </w:t>
      </w:r>
      <w:r>
        <w:rPr>
          <w:rFonts w:eastAsia="Times New Roman" w:cs="Arial"/>
          <w:sz w:val="14"/>
          <w:szCs w:val="14"/>
          <w:lang w:bidi="ar-SA"/>
        </w:rPr>
        <w:t>до упора</w:t>
      </w:r>
      <w:r>
        <w:rPr>
          <w:rFonts w:eastAsia="Arial" w:cs="Arial"/>
          <w:sz w:val="14"/>
          <w:szCs w:val="14"/>
          <w:lang w:bidi="ar-SA"/>
        </w:rPr>
        <w:t xml:space="preserve"> по часовой стрелке, зафиксировав фазный зажим в байонете. Затем закрутить гайку-фиксатор фазного зажима, по часовой стрелке, до полного ее прижатия </w:t>
      </w:r>
      <w:proofErr w:type="gramStart"/>
      <w:r>
        <w:rPr>
          <w:rFonts w:eastAsia="Arial" w:cs="Arial"/>
          <w:sz w:val="14"/>
          <w:szCs w:val="14"/>
          <w:lang w:bidi="ar-SA"/>
        </w:rPr>
        <w:t>к  байонету</w:t>
      </w:r>
      <w:proofErr w:type="gramEnd"/>
      <w:r>
        <w:rPr>
          <w:rFonts w:eastAsia="Arial" w:cs="Arial"/>
          <w:sz w:val="14"/>
          <w:szCs w:val="14"/>
          <w:lang w:bidi="ar-SA"/>
        </w:rPr>
        <w:t>.</w:t>
      </w:r>
    </w:p>
    <w:p w14:paraId="2E92D406" w14:textId="77777777" w:rsidR="00B813E8" w:rsidRDefault="00947BF9">
      <w:pPr>
        <w:pStyle w:val="Standard"/>
        <w:suppressAutoHyphens w:val="0"/>
        <w:jc w:val="both"/>
        <w:rPr>
          <w:rFonts w:eastAsia="Arial" w:cs="Arial"/>
          <w:sz w:val="14"/>
          <w:szCs w:val="14"/>
          <w:lang w:bidi="ar-SA"/>
        </w:rPr>
      </w:pP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Arial" w:cs="Arial"/>
          <w:sz w:val="14"/>
          <w:szCs w:val="14"/>
          <w:lang w:bidi="ar-SA"/>
        </w:rPr>
        <w:tab/>
        <w:t>В заземлении ЗПЛ-220, ЗПЛ-330, ЗПЛ-500 дополнительно соединить между собой звенья штанги.</w:t>
      </w:r>
    </w:p>
    <w:p w14:paraId="51DCAFCA" w14:textId="77777777" w:rsidR="00B813E8" w:rsidRDefault="00947BF9">
      <w:pPr>
        <w:pStyle w:val="Standard"/>
        <w:suppressAutoHyphens w:val="0"/>
        <w:jc w:val="both"/>
        <w:rPr>
          <w:rFonts w:eastAsia="Arial" w:cs="Arial"/>
          <w:sz w:val="14"/>
          <w:szCs w:val="14"/>
          <w:lang w:bidi="ar-SA"/>
        </w:rPr>
      </w:pPr>
      <w:r>
        <w:rPr>
          <w:rFonts w:eastAsia="Arial" w:cs="Arial"/>
          <w:sz w:val="14"/>
          <w:szCs w:val="14"/>
          <w:lang w:bidi="ar-SA"/>
        </w:rPr>
        <w:t>Наложить последовательно заземление на все фазные провода, винтовой фазный зажим фиксируется на проводе вращением штанги по часовой стрелке.</w:t>
      </w:r>
    </w:p>
    <w:p w14:paraId="1A50A869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7.5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Снятие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ЗПЛ-1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ЗПЛ-10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осуществляется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движением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штанги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снизу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вверх.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Для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снятия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остальных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необходимо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открутить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винт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фазного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зажима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вращением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штанги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против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часовой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стрелки.</w:t>
      </w:r>
    </w:p>
    <w:p w14:paraId="23597753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7.6</w:t>
      </w:r>
      <w:r>
        <w:rPr>
          <w:rFonts w:eastAsia="Arial" w:cs="Arial"/>
          <w:sz w:val="14"/>
          <w:szCs w:val="14"/>
          <w:lang w:bidi="ar-SA"/>
        </w:rPr>
        <w:t xml:space="preserve"> Порядок разборки соединения фазных зажимов со штангами обратный описанному при сборке.  </w:t>
      </w:r>
      <w:r>
        <w:rPr>
          <w:rFonts w:cs="Arial"/>
          <w:sz w:val="14"/>
          <w:szCs w:val="14"/>
          <w:lang w:bidi="ar-SA"/>
        </w:rPr>
        <w:t>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ЗПЛ-220, ЗПЛ-330,</w:t>
      </w:r>
      <w:r>
        <w:rPr>
          <w:rFonts w:eastAsia="Arial" w:cs="Arial"/>
          <w:sz w:val="14"/>
          <w:szCs w:val="14"/>
          <w:lang w:bidi="ar-SA"/>
        </w:rPr>
        <w:t xml:space="preserve"> ЗПЛ-500 разъединить </w:t>
      </w:r>
      <w:r>
        <w:rPr>
          <w:rFonts w:cs="Arial"/>
          <w:sz w:val="14"/>
          <w:szCs w:val="14"/>
          <w:lang w:bidi="ar-SA"/>
        </w:rPr>
        <w:t>звенья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штанги.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окончании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работ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уложить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чехол.</w:t>
      </w:r>
    </w:p>
    <w:p w14:paraId="3A4360F4" w14:textId="77777777" w:rsidR="00B813E8" w:rsidRDefault="00947BF9">
      <w:pPr>
        <w:pStyle w:val="Standard"/>
        <w:suppressAutoHyphens w:val="0"/>
        <w:jc w:val="center"/>
        <w:rPr>
          <w:sz w:val="14"/>
          <w:szCs w:val="14"/>
        </w:rPr>
      </w:pPr>
      <w:r>
        <w:rPr>
          <w:rFonts w:eastAsia="Times New Roman" w:cs="Arial"/>
          <w:b/>
          <w:sz w:val="14"/>
          <w:szCs w:val="14"/>
          <w:lang w:bidi="ar-SA"/>
        </w:rPr>
        <w:t>8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Техническое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обслуживание</w:t>
      </w:r>
    </w:p>
    <w:p w14:paraId="45EB3427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8.1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Техническое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обслуживание,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учет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хранение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заземления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осуществляется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соответствии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с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действующим</w:t>
      </w:r>
      <w:r>
        <w:rPr>
          <w:rFonts w:eastAsia="Arial" w:cs="Arial"/>
          <w:sz w:val="14"/>
          <w:szCs w:val="14"/>
          <w:lang w:bidi="ar-SA"/>
        </w:rPr>
        <w:t xml:space="preserve"> стандартом СТО «РОССЕТИ» и «Инструкцией».</w:t>
      </w:r>
    </w:p>
    <w:p w14:paraId="6B3C88E4" w14:textId="77777777" w:rsidR="00B813E8" w:rsidRDefault="00947BF9">
      <w:pPr>
        <w:pStyle w:val="Standard"/>
        <w:suppressAutoHyphens w:val="0"/>
        <w:rPr>
          <w:sz w:val="14"/>
          <w:szCs w:val="14"/>
        </w:rPr>
      </w:pPr>
      <w:r>
        <w:rPr>
          <w:rFonts w:eastAsia="Times New Roman" w:cs="Times New Roman"/>
          <w:sz w:val="14"/>
          <w:szCs w:val="14"/>
          <w:lang w:bidi="ar-SA"/>
        </w:rPr>
        <w:tab/>
        <w:t>8.2</w:t>
      </w:r>
      <w:r>
        <w:rPr>
          <w:rFonts w:eastAsia="Arial" w:cs="Arial"/>
          <w:sz w:val="14"/>
          <w:szCs w:val="14"/>
          <w:lang w:eastAsia="ru-RU" w:bidi="ar-SA"/>
        </w:rPr>
        <w:t xml:space="preserve"> Внеочередная проверка заземления проводится после механических воздействий (удары, падения и т. п.).</w:t>
      </w:r>
    </w:p>
    <w:p w14:paraId="0C5C9309" w14:textId="77777777" w:rsidR="00B813E8" w:rsidRDefault="00947BF9">
      <w:pPr>
        <w:pStyle w:val="Standard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eastAsia="ru-RU" w:bidi="ar-SA"/>
        </w:rPr>
        <w:tab/>
        <w:t>8.3</w:t>
      </w:r>
      <w:r>
        <w:rPr>
          <w:rFonts w:eastAsia="Arial" w:cs="Arial"/>
          <w:sz w:val="14"/>
          <w:szCs w:val="14"/>
          <w:lang w:eastAsia="ru-RU" w:bidi="ar-SA"/>
        </w:rPr>
        <w:t xml:space="preserve"> Заземление должно быть изъято из эксплуатации в следующих случаях:</w:t>
      </w:r>
    </w:p>
    <w:p w14:paraId="56816BA7" w14:textId="77777777" w:rsidR="00B813E8" w:rsidRDefault="00947BF9">
      <w:pPr>
        <w:pStyle w:val="Standard"/>
        <w:suppressAutoHyphens w:val="0"/>
        <w:jc w:val="center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eastAsia="ru-RU" w:bidi="ar-SA"/>
        </w:rPr>
        <w:tab/>
        <w:t>-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при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разрушении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или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спекании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проводников,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снижении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механической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прочности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контактных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соединений,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расплавлении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их;</w:t>
      </w:r>
      <w:r>
        <w:rPr>
          <w:rFonts w:eastAsia="Arial" w:cs="Arial"/>
          <w:sz w:val="14"/>
          <w:szCs w:val="14"/>
          <w:lang w:bidi="ar-SA"/>
        </w:rPr>
        <w:t xml:space="preserve"> при обрыве более 5% жил.</w:t>
      </w:r>
      <w:r>
        <w:rPr>
          <w:rFonts w:eastAsia="Arial" w:cs="Arial"/>
          <w:sz w:val="14"/>
          <w:szCs w:val="14"/>
          <w:lang w:bidi="ar-SA"/>
        </w:rPr>
        <w:tab/>
      </w:r>
      <w:r>
        <w:rPr>
          <w:rFonts w:eastAsia="Arial" w:cs="Arial"/>
          <w:sz w:val="14"/>
          <w:szCs w:val="14"/>
          <w:lang w:bidi="ar-SA"/>
        </w:rPr>
        <w:tab/>
      </w:r>
      <w:r>
        <w:rPr>
          <w:rFonts w:eastAsia="Times New Roman" w:cs="Arial"/>
          <w:b/>
          <w:sz w:val="14"/>
          <w:szCs w:val="14"/>
          <w:lang w:bidi="ar-SA"/>
        </w:rPr>
        <w:t>9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Сведения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о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транспортировании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и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хранении</w:t>
      </w:r>
    </w:p>
    <w:p w14:paraId="3E0BC607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ab/>
        <w:t>9.1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Транспортирование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eastAsia="ru-RU" w:bidi="ar-SA"/>
        </w:rPr>
        <w:t>заземлени</w:t>
      </w:r>
      <w:r>
        <w:rPr>
          <w:rFonts w:eastAsia="Times New Roman" w:cs="Arial"/>
          <w:sz w:val="14"/>
          <w:szCs w:val="14"/>
          <w:lang w:bidi="ar-SA"/>
        </w:rPr>
        <w:t>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может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производиться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любым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видом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транспорта,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этом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должны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быть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приняты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меры,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предохраняющие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Times New Roman" w:cs="Arial"/>
          <w:sz w:val="14"/>
          <w:szCs w:val="14"/>
          <w:lang w:eastAsia="ru-RU" w:bidi="ar-SA"/>
        </w:rPr>
        <w:t>заземления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от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механических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повреждений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попадания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влаги.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Условия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транспортирования</w:t>
      </w:r>
      <w:r>
        <w:rPr>
          <w:rFonts w:eastAsia="Arial" w:cs="Arial"/>
          <w:sz w:val="14"/>
          <w:szCs w:val="14"/>
          <w:lang w:bidi="ar-SA"/>
        </w:rPr>
        <w:t xml:space="preserve"> – </w:t>
      </w:r>
      <w:r>
        <w:rPr>
          <w:rFonts w:cs="Arial"/>
          <w:sz w:val="14"/>
          <w:szCs w:val="14"/>
          <w:lang w:bidi="ar-SA"/>
        </w:rPr>
        <w:t>средние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ГОСТ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23216.</w:t>
      </w:r>
    </w:p>
    <w:p w14:paraId="64B8C4A5" w14:textId="77777777" w:rsidR="00B813E8" w:rsidRDefault="00947BF9">
      <w:pPr>
        <w:pStyle w:val="Standard"/>
        <w:suppressAutoHyphens w:val="0"/>
        <w:jc w:val="center"/>
        <w:rPr>
          <w:sz w:val="14"/>
          <w:szCs w:val="14"/>
        </w:rPr>
      </w:pPr>
      <w:r>
        <w:rPr>
          <w:rFonts w:eastAsia="Times New Roman" w:cs="Times New Roman"/>
          <w:sz w:val="14"/>
          <w:szCs w:val="14"/>
          <w:lang w:bidi="ar-SA"/>
        </w:rPr>
        <w:tab/>
        <w:t>9.2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Хранение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rFonts w:eastAsia="Times New Roman" w:cs="Times New Roman"/>
          <w:sz w:val="14"/>
          <w:szCs w:val="14"/>
          <w:lang w:eastAsia="ru-RU" w:bidi="ar-SA"/>
        </w:rPr>
        <w:t>заземлени</w:t>
      </w:r>
      <w:r>
        <w:rPr>
          <w:rFonts w:eastAsia="Times New Roman" w:cs="Times New Roman"/>
          <w:sz w:val="14"/>
          <w:szCs w:val="14"/>
          <w:lang w:bidi="ar-SA"/>
        </w:rPr>
        <w:t>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eastAsia="Arial"/>
          <w:sz w:val="14"/>
          <w:szCs w:val="14"/>
          <w:lang w:bidi="ar-SA"/>
        </w:rPr>
        <w:t xml:space="preserve">– </w:t>
      </w:r>
      <w:r>
        <w:rPr>
          <w:sz w:val="14"/>
          <w:szCs w:val="14"/>
          <w:lang w:bidi="ar-SA"/>
        </w:rPr>
        <w:t>по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группе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условий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2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ГОСТ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15150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при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отсутствии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воздействия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кислот,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щелочей,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бензина,</w:t>
      </w:r>
      <w:r>
        <w:rPr>
          <w:rFonts w:eastAsia="Arial"/>
          <w:sz w:val="14"/>
          <w:szCs w:val="14"/>
          <w:lang w:bidi="ar-SA"/>
        </w:rPr>
        <w:t xml:space="preserve"> </w:t>
      </w:r>
      <w:r>
        <w:rPr>
          <w:sz w:val="14"/>
          <w:szCs w:val="14"/>
          <w:lang w:bidi="ar-SA"/>
        </w:rPr>
        <w:t>растворителей.</w:t>
      </w:r>
      <w:r>
        <w:rPr>
          <w:sz w:val="14"/>
          <w:szCs w:val="14"/>
          <w:lang w:bidi="ar-SA"/>
        </w:rPr>
        <w:tab/>
      </w:r>
      <w:r>
        <w:rPr>
          <w:sz w:val="14"/>
          <w:szCs w:val="14"/>
          <w:lang w:bidi="ar-SA"/>
        </w:rPr>
        <w:tab/>
      </w:r>
      <w:r>
        <w:rPr>
          <w:sz w:val="14"/>
          <w:szCs w:val="14"/>
          <w:lang w:bidi="ar-SA"/>
        </w:rPr>
        <w:tab/>
      </w:r>
      <w:proofErr w:type="gramStart"/>
      <w:r>
        <w:rPr>
          <w:rFonts w:eastAsia="Times New Roman" w:cs="Arial"/>
          <w:b/>
          <w:sz w:val="14"/>
          <w:szCs w:val="14"/>
          <w:lang w:eastAsia="ru-RU" w:bidi="ar-SA"/>
        </w:rPr>
        <w:t>10</w:t>
      </w:r>
      <w:r>
        <w:rPr>
          <w:rFonts w:eastAsia="Arial" w:cs="Arial"/>
          <w:b/>
          <w:sz w:val="14"/>
          <w:szCs w:val="14"/>
          <w:lang w:eastAsia="ru-RU" w:bidi="ar-SA"/>
        </w:rPr>
        <w:t xml:space="preserve">  </w:t>
      </w:r>
      <w:r>
        <w:rPr>
          <w:rFonts w:cs="Arial"/>
          <w:b/>
          <w:sz w:val="14"/>
          <w:szCs w:val="14"/>
          <w:lang w:eastAsia="ru-RU" w:bidi="ar-SA"/>
        </w:rPr>
        <w:t>Гарантии</w:t>
      </w:r>
      <w:proofErr w:type="gramEnd"/>
      <w:r>
        <w:rPr>
          <w:rFonts w:eastAsia="Arial" w:cs="Arial"/>
          <w:b/>
          <w:sz w:val="14"/>
          <w:szCs w:val="14"/>
          <w:lang w:eastAsia="ru-RU" w:bidi="ar-SA"/>
        </w:rPr>
        <w:t xml:space="preserve"> </w:t>
      </w:r>
      <w:r>
        <w:rPr>
          <w:rFonts w:cs="Arial"/>
          <w:b/>
          <w:sz w:val="14"/>
          <w:szCs w:val="14"/>
          <w:lang w:eastAsia="ru-RU" w:bidi="ar-SA"/>
        </w:rPr>
        <w:t>изготовителя</w:t>
      </w:r>
    </w:p>
    <w:p w14:paraId="1F5CE06F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eastAsia="ru-RU" w:bidi="ar-SA"/>
        </w:rPr>
        <w:tab/>
        <w:t>10.1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Предприятие-изготовитель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гарантирует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соответствие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заземления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требованиям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ТУ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техническим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характеристикам,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приведенным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в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руководстве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по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эксплуатации,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при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соблюдении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потребителем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условий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правил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эксплуатации,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технического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обслуживания,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транспортирования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хранения,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установленных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в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руководстве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по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эксплуатации.</w:t>
      </w:r>
    </w:p>
    <w:p w14:paraId="491ACAC8" w14:textId="77777777" w:rsidR="00B813E8" w:rsidRDefault="00947BF9">
      <w:pPr>
        <w:pStyle w:val="Standard"/>
        <w:suppressAutoHyphens w:val="0"/>
        <w:rPr>
          <w:sz w:val="14"/>
          <w:szCs w:val="14"/>
        </w:rPr>
      </w:pPr>
      <w:r>
        <w:rPr>
          <w:sz w:val="14"/>
          <w:szCs w:val="14"/>
        </w:rPr>
        <w:tab/>
        <w:t>10.2</w:t>
      </w:r>
      <w:r>
        <w:rPr>
          <w:rFonts w:eastAsia="Arial"/>
          <w:sz w:val="14"/>
          <w:szCs w:val="14"/>
        </w:rPr>
        <w:t xml:space="preserve"> </w:t>
      </w:r>
      <w:r>
        <w:rPr>
          <w:sz w:val="14"/>
          <w:szCs w:val="14"/>
        </w:rPr>
        <w:t>Гарантийный</w:t>
      </w:r>
      <w:r>
        <w:rPr>
          <w:rFonts w:eastAsia="Arial"/>
          <w:sz w:val="14"/>
          <w:szCs w:val="14"/>
        </w:rPr>
        <w:t xml:space="preserve"> </w:t>
      </w:r>
      <w:r>
        <w:rPr>
          <w:sz w:val="14"/>
          <w:szCs w:val="14"/>
        </w:rPr>
        <w:t>срок</w:t>
      </w:r>
      <w:r>
        <w:rPr>
          <w:rFonts w:eastAsia="Arial"/>
          <w:sz w:val="14"/>
          <w:szCs w:val="14"/>
        </w:rPr>
        <w:t xml:space="preserve"> </w:t>
      </w:r>
      <w:r>
        <w:rPr>
          <w:sz w:val="14"/>
          <w:szCs w:val="14"/>
        </w:rPr>
        <w:t>эксплуатации</w:t>
      </w:r>
      <w:r>
        <w:rPr>
          <w:rFonts w:eastAsia="Arial"/>
          <w:sz w:val="14"/>
          <w:szCs w:val="14"/>
        </w:rPr>
        <w:t xml:space="preserve"> – </w:t>
      </w:r>
      <w:r>
        <w:rPr>
          <w:sz w:val="14"/>
          <w:szCs w:val="14"/>
        </w:rPr>
        <w:t>два</w:t>
      </w:r>
      <w:r>
        <w:rPr>
          <w:rFonts w:eastAsia="Arial"/>
          <w:sz w:val="14"/>
          <w:szCs w:val="14"/>
        </w:rPr>
        <w:t xml:space="preserve"> </w:t>
      </w:r>
      <w:r>
        <w:rPr>
          <w:sz w:val="14"/>
          <w:szCs w:val="14"/>
        </w:rPr>
        <w:t>года</w:t>
      </w:r>
      <w:r>
        <w:rPr>
          <w:rFonts w:eastAsia="Arial"/>
          <w:sz w:val="14"/>
          <w:szCs w:val="14"/>
        </w:rPr>
        <w:t xml:space="preserve"> </w:t>
      </w:r>
      <w:r>
        <w:rPr>
          <w:sz w:val="14"/>
          <w:szCs w:val="14"/>
        </w:rPr>
        <w:t>со дня ввода в эксплуатацию.</w:t>
      </w:r>
    </w:p>
    <w:p w14:paraId="23E226EF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Lucida Sans Unicode" w:cs="Tahoma"/>
          <w:sz w:val="14"/>
          <w:szCs w:val="14"/>
        </w:rPr>
        <w:tab/>
        <w:t>10.3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Средний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срок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службы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заземления</w:t>
      </w:r>
      <w:r>
        <w:rPr>
          <w:rFonts w:eastAsia="Arial" w:cs="Arial"/>
          <w:sz w:val="14"/>
          <w:szCs w:val="14"/>
        </w:rPr>
        <w:t xml:space="preserve"> — </w:t>
      </w:r>
      <w:r>
        <w:rPr>
          <w:sz w:val="14"/>
          <w:szCs w:val="14"/>
        </w:rPr>
        <w:t>не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менее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8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лет.</w:t>
      </w:r>
    </w:p>
    <w:p w14:paraId="35FC7538" w14:textId="77777777" w:rsidR="00B813E8" w:rsidRDefault="00947BF9">
      <w:pPr>
        <w:pStyle w:val="Standard"/>
        <w:suppressAutoHyphens w:val="0"/>
        <w:jc w:val="center"/>
        <w:rPr>
          <w:sz w:val="14"/>
          <w:szCs w:val="14"/>
        </w:rPr>
      </w:pPr>
      <w:proofErr w:type="gramStart"/>
      <w:r>
        <w:rPr>
          <w:rFonts w:eastAsia="Times New Roman" w:cs="Arial"/>
          <w:b/>
          <w:sz w:val="14"/>
          <w:szCs w:val="14"/>
          <w:lang w:eastAsia="ru-RU" w:bidi="ar-SA"/>
        </w:rPr>
        <w:t>11</w:t>
      </w:r>
      <w:r>
        <w:rPr>
          <w:rFonts w:eastAsia="Arial" w:cs="Arial"/>
          <w:b/>
          <w:sz w:val="14"/>
          <w:szCs w:val="14"/>
          <w:lang w:eastAsia="ru-RU" w:bidi="ar-SA"/>
        </w:rPr>
        <w:t xml:space="preserve">  </w:t>
      </w:r>
      <w:r>
        <w:rPr>
          <w:rFonts w:cs="Arial"/>
          <w:b/>
          <w:sz w:val="14"/>
          <w:szCs w:val="14"/>
          <w:lang w:eastAsia="ru-RU" w:bidi="ar-SA"/>
        </w:rPr>
        <w:t>Сведения</w:t>
      </w:r>
      <w:proofErr w:type="gramEnd"/>
      <w:r>
        <w:rPr>
          <w:rFonts w:eastAsia="Arial" w:cs="Arial"/>
          <w:b/>
          <w:sz w:val="14"/>
          <w:szCs w:val="14"/>
          <w:lang w:eastAsia="ru-RU" w:bidi="ar-SA"/>
        </w:rPr>
        <w:t xml:space="preserve"> </w:t>
      </w:r>
      <w:r>
        <w:rPr>
          <w:rFonts w:cs="Arial"/>
          <w:b/>
          <w:sz w:val="14"/>
          <w:szCs w:val="14"/>
          <w:lang w:eastAsia="ru-RU" w:bidi="ar-SA"/>
        </w:rPr>
        <w:t>о</w:t>
      </w:r>
      <w:r>
        <w:rPr>
          <w:rFonts w:eastAsia="Arial" w:cs="Arial"/>
          <w:b/>
          <w:sz w:val="14"/>
          <w:szCs w:val="14"/>
          <w:lang w:eastAsia="ru-RU" w:bidi="ar-SA"/>
        </w:rPr>
        <w:t xml:space="preserve"> </w:t>
      </w:r>
      <w:r>
        <w:rPr>
          <w:rFonts w:cs="Arial"/>
          <w:b/>
          <w:sz w:val="14"/>
          <w:szCs w:val="14"/>
          <w:lang w:eastAsia="ru-RU" w:bidi="ar-SA"/>
        </w:rPr>
        <w:t>рекламациях</w:t>
      </w:r>
    </w:p>
    <w:p w14:paraId="3129A961" w14:textId="77777777" w:rsidR="00B813E8" w:rsidRDefault="00947BF9">
      <w:pPr>
        <w:pStyle w:val="Standard"/>
        <w:ind w:firstLine="42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eastAsia="ru-RU" w:bidi="ar-SA"/>
        </w:rPr>
        <w:tab/>
        <w:t>11.1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В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случае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неисправности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заземления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в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период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гарантийных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обязательств,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а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также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обнаружения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некомплектности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при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распаковывании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заземления,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потребитель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должен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выслать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в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адрес</w:t>
      </w:r>
      <w:r>
        <w:rPr>
          <w:rFonts w:eastAsia="Arial" w:cs="Arial"/>
          <w:sz w:val="14"/>
          <w:szCs w:val="14"/>
          <w:lang w:eastAsia="ru-RU" w:bidi="ar-SA"/>
        </w:rPr>
        <w:t xml:space="preserve"> предприятия</w:t>
      </w:r>
      <w:r>
        <w:rPr>
          <w:rFonts w:cs="Arial"/>
          <w:sz w:val="14"/>
          <w:szCs w:val="14"/>
          <w:lang w:eastAsia="ru-RU" w:bidi="ar-SA"/>
        </w:rPr>
        <w:t xml:space="preserve"> - изготовителя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письменное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извещение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со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следующими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данными:</w:t>
      </w:r>
    </w:p>
    <w:p w14:paraId="2653C562" w14:textId="77777777" w:rsidR="00B813E8" w:rsidRDefault="00947BF9">
      <w:pPr>
        <w:pStyle w:val="Standard"/>
        <w:ind w:firstLine="72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eastAsia="ru-RU" w:bidi="ar-SA"/>
        </w:rPr>
        <w:t>-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дата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выпуска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дата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ввода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в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эксплуатацию;</w:t>
      </w:r>
    </w:p>
    <w:p w14:paraId="76C7FD97" w14:textId="77777777" w:rsidR="00B813E8" w:rsidRDefault="00947BF9">
      <w:pPr>
        <w:pStyle w:val="Standard"/>
        <w:ind w:firstLine="72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eastAsia="ru-RU" w:bidi="ar-SA"/>
        </w:rPr>
        <w:t>-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характер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дефекта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(или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некомплекта).</w:t>
      </w:r>
    </w:p>
    <w:p w14:paraId="71588483" w14:textId="77777777" w:rsidR="00B813E8" w:rsidRDefault="00947BF9">
      <w:pPr>
        <w:pStyle w:val="Standard"/>
        <w:suppressAutoHyphens w:val="0"/>
        <w:jc w:val="center"/>
        <w:rPr>
          <w:sz w:val="14"/>
          <w:szCs w:val="14"/>
        </w:rPr>
      </w:pPr>
      <w:proofErr w:type="gramStart"/>
      <w:r>
        <w:rPr>
          <w:rFonts w:eastAsia="Times New Roman" w:cs="Arial"/>
          <w:b/>
          <w:sz w:val="14"/>
          <w:szCs w:val="14"/>
          <w:lang w:bidi="ar-SA"/>
        </w:rPr>
        <w:t>12</w:t>
      </w:r>
      <w:r>
        <w:rPr>
          <w:rFonts w:eastAsia="Arial" w:cs="Arial"/>
          <w:b/>
          <w:sz w:val="14"/>
          <w:szCs w:val="14"/>
          <w:lang w:bidi="ar-SA"/>
        </w:rPr>
        <w:t xml:space="preserve">  </w:t>
      </w:r>
      <w:r>
        <w:rPr>
          <w:rFonts w:cs="Arial"/>
          <w:b/>
          <w:sz w:val="14"/>
          <w:szCs w:val="14"/>
          <w:lang w:bidi="ar-SA"/>
        </w:rPr>
        <w:t>Свидетельство</w:t>
      </w:r>
      <w:proofErr w:type="gramEnd"/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о</w:t>
      </w:r>
      <w:r>
        <w:rPr>
          <w:rFonts w:eastAsia="Arial" w:cs="Arial"/>
          <w:b/>
          <w:sz w:val="14"/>
          <w:szCs w:val="14"/>
          <w:lang w:bidi="ar-SA"/>
        </w:rPr>
        <w:t xml:space="preserve"> </w:t>
      </w:r>
      <w:r>
        <w:rPr>
          <w:rFonts w:cs="Arial"/>
          <w:b/>
          <w:sz w:val="14"/>
          <w:szCs w:val="14"/>
          <w:lang w:bidi="ar-SA"/>
        </w:rPr>
        <w:t>приемке</w:t>
      </w:r>
    </w:p>
    <w:p w14:paraId="6BE07CC4" w14:textId="77777777" w:rsidR="00B813E8" w:rsidRDefault="00947BF9">
      <w:pPr>
        <w:pStyle w:val="Standard"/>
        <w:suppressAutoHyphens w:val="0"/>
        <w:spacing w:line="100" w:lineRule="atLeast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>Заземление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переносное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для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воздушных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линий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ЗПЛ_________________, согласно отмеченному в таблице Приложения А типу и сечению провода, с длиной</w:t>
      </w:r>
      <w:r>
        <w:rPr>
          <w:rFonts w:eastAsia="Arial" w:cs="Arial"/>
          <w:sz w:val="14"/>
          <w:szCs w:val="14"/>
          <w:lang w:bidi="ar-SA"/>
        </w:rPr>
        <w:t xml:space="preserve"> ______________________________________________________________________ </w:t>
      </w:r>
      <w:r>
        <w:rPr>
          <w:rFonts w:cs="Arial"/>
          <w:sz w:val="14"/>
          <w:szCs w:val="14"/>
          <w:lang w:bidi="ar-SA"/>
        </w:rPr>
        <w:t>заводской</w:t>
      </w:r>
      <w:r>
        <w:rPr>
          <w:rFonts w:eastAsia="Arial" w:cs="Arial"/>
          <w:sz w:val="14"/>
          <w:szCs w:val="14"/>
          <w:lang w:bidi="ar-SA"/>
        </w:rPr>
        <w:t xml:space="preserve"> №</w:t>
      </w:r>
      <w:r>
        <w:rPr>
          <w:rFonts w:eastAsia="Arial" w:cs="Arial"/>
          <w:sz w:val="14"/>
          <w:szCs w:val="14"/>
          <w:u w:val="single"/>
          <w:lang w:bidi="ar-SA"/>
        </w:rPr>
        <w:t xml:space="preserve">                                                                          </w:t>
      </w:r>
      <w:r>
        <w:rPr>
          <w:rFonts w:eastAsia="Arial" w:cs="Arial"/>
          <w:sz w:val="14"/>
          <w:szCs w:val="14"/>
          <w:lang w:bidi="ar-SA"/>
        </w:rPr>
        <w:t xml:space="preserve"> </w:t>
      </w:r>
    </w:p>
    <w:p w14:paraId="1E1F49B1" w14:textId="77777777" w:rsidR="00B813E8" w:rsidRDefault="00947BF9">
      <w:pPr>
        <w:pStyle w:val="Standard"/>
        <w:suppressAutoHyphens w:val="0"/>
        <w:spacing w:line="100" w:lineRule="atLeast"/>
        <w:jc w:val="both"/>
        <w:rPr>
          <w:i/>
          <w:iCs/>
          <w:sz w:val="12"/>
          <w:szCs w:val="12"/>
        </w:rPr>
      </w:pPr>
      <w:r>
        <w:rPr>
          <w:rFonts w:eastAsia="Times New Roman" w:cs="Arial"/>
          <w:i/>
          <w:iCs/>
          <w:sz w:val="12"/>
          <w:szCs w:val="12"/>
          <w:lang w:bidi="ar-SA"/>
        </w:rPr>
        <w:t xml:space="preserve">(заполняется </w:t>
      </w:r>
      <w:proofErr w:type="gramStart"/>
      <w:r>
        <w:rPr>
          <w:rFonts w:eastAsia="Times New Roman" w:cs="Arial"/>
          <w:i/>
          <w:iCs/>
          <w:sz w:val="12"/>
          <w:szCs w:val="12"/>
          <w:lang w:bidi="ar-SA"/>
        </w:rPr>
        <w:t>при отличие</w:t>
      </w:r>
      <w:proofErr w:type="gramEnd"/>
      <w:r>
        <w:rPr>
          <w:rFonts w:eastAsia="Times New Roman" w:cs="Arial"/>
          <w:i/>
          <w:iCs/>
          <w:sz w:val="12"/>
          <w:szCs w:val="12"/>
          <w:lang w:bidi="ar-SA"/>
        </w:rPr>
        <w:t xml:space="preserve"> размеров от указанных в разделе Технические характеристики)</w:t>
      </w:r>
    </w:p>
    <w:p w14:paraId="315AC0BA" w14:textId="77777777" w:rsidR="00B813E8" w:rsidRDefault="00947BF9">
      <w:pPr>
        <w:pStyle w:val="Standard"/>
        <w:suppressAutoHyphens w:val="0"/>
        <w:spacing w:line="100" w:lineRule="atLeast"/>
        <w:jc w:val="both"/>
        <w:rPr>
          <w:sz w:val="14"/>
          <w:szCs w:val="14"/>
        </w:rPr>
      </w:pPr>
      <w:r>
        <w:rPr>
          <w:rFonts w:eastAsia="Arial" w:cs="Arial"/>
          <w:sz w:val="14"/>
          <w:szCs w:val="14"/>
          <w:lang w:bidi="ar-SA"/>
        </w:rPr>
        <w:t xml:space="preserve">СТО 34.01-30.1-001-2016 и </w:t>
      </w:r>
      <w:r>
        <w:rPr>
          <w:rFonts w:eastAsia="Times New Roman" w:cs="Arial"/>
          <w:sz w:val="14"/>
          <w:szCs w:val="14"/>
          <w:lang w:eastAsia="ru-RU" w:bidi="ar-SA"/>
        </w:rPr>
        <w:t>ТУ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3414-001-10112071-2016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признано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годным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для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эксплуатации.</w:t>
      </w:r>
    </w:p>
    <w:p w14:paraId="01A0669B" w14:textId="77777777" w:rsidR="00B813E8" w:rsidRDefault="00947BF9">
      <w:pPr>
        <w:pStyle w:val="Standard"/>
        <w:suppressAutoHyphens w:val="0"/>
        <w:jc w:val="both"/>
        <w:rPr>
          <w:sz w:val="14"/>
          <w:szCs w:val="14"/>
        </w:rPr>
      </w:pPr>
      <w:r>
        <w:rPr>
          <w:rFonts w:eastAsia="Times New Roman" w:cs="Arial"/>
          <w:sz w:val="14"/>
          <w:szCs w:val="14"/>
          <w:lang w:bidi="ar-SA"/>
        </w:rPr>
        <w:t>Дата</w:t>
      </w:r>
      <w:r>
        <w:rPr>
          <w:rFonts w:eastAsia="Arial" w:cs="Arial"/>
          <w:sz w:val="14"/>
          <w:szCs w:val="14"/>
          <w:lang w:bidi="ar-SA"/>
        </w:rPr>
        <w:t xml:space="preserve"> </w:t>
      </w:r>
      <w:r>
        <w:rPr>
          <w:rFonts w:cs="Arial"/>
          <w:sz w:val="14"/>
          <w:szCs w:val="14"/>
          <w:lang w:bidi="ar-SA"/>
        </w:rPr>
        <w:t>изготовления</w:t>
      </w:r>
      <w:r>
        <w:rPr>
          <w:rFonts w:eastAsia="Times New Roman" w:cs="Arial"/>
          <w:sz w:val="14"/>
          <w:szCs w:val="14"/>
          <w:lang w:bidi="ar-SA"/>
        </w:rPr>
        <w:t>___________________________________________________________________________</w:t>
      </w:r>
    </w:p>
    <w:p w14:paraId="018D0348" w14:textId="77777777" w:rsidR="00B813E8" w:rsidRDefault="00947BF9">
      <w:pPr>
        <w:pStyle w:val="Standard"/>
        <w:suppressAutoHyphens w:val="0"/>
        <w:rPr>
          <w:sz w:val="14"/>
          <w:szCs w:val="14"/>
        </w:rPr>
      </w:pPr>
      <w:r>
        <w:rPr>
          <w:rFonts w:eastAsia="Lucida Sans Unicode" w:cs="Tahoma"/>
          <w:sz w:val="14"/>
          <w:szCs w:val="14"/>
        </w:rPr>
        <w:tab/>
      </w:r>
      <w:r>
        <w:rPr>
          <w:rFonts w:eastAsia="Lucida Sans Unicode" w:cs="Tahoma"/>
          <w:sz w:val="14"/>
          <w:szCs w:val="14"/>
        </w:rPr>
        <w:tab/>
        <w:t>(личные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подписи</w:t>
      </w:r>
      <w:r>
        <w:rPr>
          <w:rFonts w:eastAsia="Arial"/>
          <w:sz w:val="14"/>
          <w:szCs w:val="14"/>
        </w:rPr>
        <w:t xml:space="preserve"> </w:t>
      </w:r>
      <w:r>
        <w:rPr>
          <w:sz w:val="14"/>
          <w:szCs w:val="14"/>
        </w:rPr>
        <w:t>(оттиски</w:t>
      </w:r>
      <w:r>
        <w:rPr>
          <w:rFonts w:eastAsia="Arial"/>
          <w:sz w:val="14"/>
          <w:szCs w:val="14"/>
        </w:rPr>
        <w:t xml:space="preserve"> </w:t>
      </w:r>
      <w:r>
        <w:rPr>
          <w:sz w:val="14"/>
          <w:szCs w:val="14"/>
        </w:rPr>
        <w:t>личных</w:t>
      </w:r>
      <w:r>
        <w:rPr>
          <w:rFonts w:eastAsia="Arial"/>
          <w:sz w:val="14"/>
          <w:szCs w:val="14"/>
        </w:rPr>
        <w:t xml:space="preserve"> </w:t>
      </w:r>
      <w:r>
        <w:rPr>
          <w:sz w:val="14"/>
          <w:szCs w:val="14"/>
        </w:rPr>
        <w:t>клейм)</w:t>
      </w:r>
      <w:r>
        <w:rPr>
          <w:rFonts w:eastAsia="Arial"/>
          <w:sz w:val="14"/>
          <w:szCs w:val="14"/>
        </w:rPr>
        <w:t xml:space="preserve"> </w:t>
      </w:r>
      <w:r>
        <w:rPr>
          <w:sz w:val="14"/>
          <w:szCs w:val="14"/>
        </w:rPr>
        <w:t>должностных</w:t>
      </w:r>
      <w:r>
        <w:rPr>
          <w:rFonts w:eastAsia="Arial"/>
          <w:sz w:val="14"/>
          <w:szCs w:val="14"/>
        </w:rPr>
        <w:t xml:space="preserve"> </w:t>
      </w:r>
      <w:r>
        <w:rPr>
          <w:sz w:val="14"/>
          <w:szCs w:val="14"/>
        </w:rPr>
        <w:t>лиц</w:t>
      </w:r>
      <w:r>
        <w:rPr>
          <w:rFonts w:eastAsia="Arial"/>
          <w:sz w:val="14"/>
          <w:szCs w:val="14"/>
        </w:rPr>
        <w:t xml:space="preserve"> </w:t>
      </w:r>
      <w:r>
        <w:rPr>
          <w:sz w:val="14"/>
          <w:szCs w:val="14"/>
        </w:rPr>
        <w:t>предприятия,</w:t>
      </w:r>
      <w:r>
        <w:rPr>
          <w:rFonts w:eastAsia="Arial"/>
          <w:sz w:val="14"/>
          <w:szCs w:val="14"/>
        </w:rPr>
        <w:t xml:space="preserve"> </w:t>
      </w:r>
      <w:r>
        <w:rPr>
          <w:sz w:val="14"/>
          <w:szCs w:val="14"/>
        </w:rPr>
        <w:t>ответственных</w:t>
      </w:r>
      <w:r>
        <w:rPr>
          <w:rFonts w:eastAsia="Arial"/>
          <w:sz w:val="14"/>
          <w:szCs w:val="14"/>
        </w:rPr>
        <w:t xml:space="preserve"> </w:t>
      </w:r>
      <w:r>
        <w:rPr>
          <w:sz w:val="14"/>
          <w:szCs w:val="14"/>
        </w:rPr>
        <w:t>за</w:t>
      </w:r>
      <w:r>
        <w:rPr>
          <w:rFonts w:eastAsia="Arial"/>
          <w:sz w:val="14"/>
          <w:szCs w:val="14"/>
        </w:rPr>
        <w:t xml:space="preserve"> </w:t>
      </w:r>
      <w:r>
        <w:rPr>
          <w:sz w:val="14"/>
          <w:szCs w:val="14"/>
        </w:rPr>
        <w:t>приемку</w:t>
      </w:r>
      <w:r>
        <w:rPr>
          <w:rFonts w:eastAsia="Arial"/>
          <w:sz w:val="14"/>
          <w:szCs w:val="14"/>
        </w:rPr>
        <w:t xml:space="preserve"> заземления</w:t>
      </w:r>
      <w:r>
        <w:rPr>
          <w:sz w:val="14"/>
          <w:szCs w:val="14"/>
        </w:rPr>
        <w:t>)</w:t>
      </w:r>
    </w:p>
    <w:p w14:paraId="19C392C3" w14:textId="77777777" w:rsidR="00B813E8" w:rsidRDefault="00947BF9">
      <w:pPr>
        <w:pStyle w:val="Standard"/>
        <w:suppressAutoHyphens w:val="0"/>
        <w:spacing w:line="100" w:lineRule="atLeast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Приложение А</w:t>
      </w:r>
    </w:p>
    <w:tbl>
      <w:tblPr>
        <w:tblW w:w="101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428"/>
        <w:gridCol w:w="428"/>
        <w:gridCol w:w="428"/>
        <w:gridCol w:w="428"/>
        <w:gridCol w:w="428"/>
        <w:gridCol w:w="530"/>
        <w:gridCol w:w="390"/>
        <w:gridCol w:w="364"/>
        <w:gridCol w:w="428"/>
        <w:gridCol w:w="428"/>
        <w:gridCol w:w="428"/>
        <w:gridCol w:w="428"/>
        <w:gridCol w:w="428"/>
        <w:gridCol w:w="428"/>
        <w:gridCol w:w="528"/>
        <w:gridCol w:w="400"/>
        <w:gridCol w:w="356"/>
        <w:gridCol w:w="544"/>
        <w:gridCol w:w="312"/>
        <w:gridCol w:w="428"/>
        <w:gridCol w:w="428"/>
      </w:tblGrid>
      <w:tr w:rsidR="00B813E8" w14:paraId="2163AAB3" w14:textId="77777777"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20B41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Сечение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провода,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мм</w:t>
            </w:r>
            <w:r>
              <w:rPr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6A7F3" w14:textId="77777777" w:rsidR="00B813E8" w:rsidRDefault="00947BF9">
            <w:pPr>
              <w:pStyle w:val="Standard"/>
              <w:snapToGri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5E3BB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E373A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9920D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1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4B85E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1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91B81A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1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0A200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120</w:t>
            </w:r>
          </w:p>
        </w:tc>
      </w:tr>
      <w:tr w:rsidR="00B813E8" w14:paraId="5C737AF3" w14:textId="77777777">
        <w:tc>
          <w:tcPr>
            <w:tcW w:w="11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8608F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Тип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  <w:szCs w:val="14"/>
              </w:rPr>
              <w:t>заземле-ния</w:t>
            </w:r>
            <w:proofErr w:type="spellEnd"/>
            <w:proofErr w:type="gramEnd"/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D0505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67E10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EFF5B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273434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A892D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D7ED4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37720C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EE08C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991873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4BD974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223B6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0DE99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E8797C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896517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7CB12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62F5B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5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C38A48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CA5ED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1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9650A9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13BE2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33ACD" w14:textId="77777777" w:rsidR="00B813E8" w:rsidRDefault="00947BF9">
            <w:pPr>
              <w:pStyle w:val="Standard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B813E8" w14:paraId="6EF2E36F" w14:textId="77777777">
        <w:trPr>
          <w:trHeight w:hRule="exact" w:val="470"/>
        </w:trPr>
        <w:tc>
          <w:tcPr>
            <w:tcW w:w="11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0AA1F" w14:textId="77777777" w:rsidR="00B813E8" w:rsidRDefault="00947BF9">
            <w:pPr>
              <w:pStyle w:val="Standard"/>
              <w:snapToGrid w:val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ЗПЛ-0,75-</w:t>
            </w:r>
            <w:r>
              <w:rPr>
                <w:b/>
                <w:bCs/>
                <w:sz w:val="14"/>
                <w:szCs w:val="14"/>
                <w:lang w:val="en-US"/>
              </w:rPr>
              <w:t>5/5</w:t>
            </w:r>
          </w:p>
        </w:tc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B4C0B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  <w:p w14:paraId="0E31013D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</w:t>
            </w:r>
          </w:p>
        </w:tc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94054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  <w:p w14:paraId="42F58EB6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0BECC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47A6A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3,6</w:t>
            </w:r>
          </w:p>
        </w:tc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91A55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A42950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1B469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5,1</w:t>
            </w:r>
          </w:p>
        </w:tc>
        <w:tc>
          <w:tcPr>
            <w:tcW w:w="36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2EB86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2432E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80AD5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7,2</w:t>
            </w:r>
          </w:p>
        </w:tc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B48664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44,25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46B4B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4E23C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10,1</w:t>
            </w:r>
          </w:p>
        </w:tc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C7BDEF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61,75</w:t>
            </w:r>
          </w:p>
        </w:tc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E6520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A344C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13,7</w:t>
            </w:r>
          </w:p>
        </w:tc>
        <w:tc>
          <w:tcPr>
            <w:tcW w:w="356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51FE0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4AD2A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1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140777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17,3</w:t>
            </w:r>
          </w:p>
        </w:tc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F2697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837D6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13E8" w14:paraId="3F7AF843" w14:textId="77777777">
        <w:trPr>
          <w:trHeight w:hRule="exact" w:val="340"/>
        </w:trPr>
        <w:tc>
          <w:tcPr>
            <w:tcW w:w="11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BF93B" w14:textId="77777777" w:rsidR="00B813E8" w:rsidRDefault="00947BF9">
            <w:pPr>
              <w:pStyle w:val="Standard"/>
              <w:snapToGrid w:val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ЗПЛ-1-</w:t>
            </w:r>
            <w:r>
              <w:rPr>
                <w:b/>
                <w:bCs/>
                <w:sz w:val="14"/>
                <w:szCs w:val="14"/>
                <w:lang w:val="en-US"/>
              </w:rPr>
              <w:t>5/5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53975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59FC12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80BB6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5648C5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26696" w14:textId="77777777" w:rsidR="006D43AA" w:rsidRDefault="006D43AA"/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66B19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4,9</w:t>
            </w: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7796C" w14:textId="77777777" w:rsidR="006D43AA" w:rsidRDefault="006D43AA"/>
        </w:tc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9E7D2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F36FC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7,96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D3744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DFDC0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C849E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9,3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88162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85A3A" w14:textId="77777777" w:rsidR="006D43AA" w:rsidRDefault="006D43AA"/>
        </w:tc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A43CE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11,45</w:t>
            </w:r>
          </w:p>
        </w:tc>
        <w:tc>
          <w:tcPr>
            <w:tcW w:w="40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7FC6C" w14:textId="77777777" w:rsidR="006D43AA" w:rsidRDefault="006D43AA"/>
        </w:tc>
        <w:tc>
          <w:tcPr>
            <w:tcW w:w="35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B72C2" w14:textId="77777777" w:rsidR="006D43AA" w:rsidRDefault="006D43AA"/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E46CE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5F2DDD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F801A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2595C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13E8" w14:paraId="4733DBA0" w14:textId="77777777">
        <w:trPr>
          <w:trHeight w:hRule="exact" w:val="460"/>
        </w:trPr>
        <w:tc>
          <w:tcPr>
            <w:tcW w:w="11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2F402" w14:textId="77777777" w:rsidR="00B813E8" w:rsidRDefault="00947BF9">
            <w:pPr>
              <w:pStyle w:val="Standard"/>
              <w:snapToGrid w:val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ЗПЛ-1</w:t>
            </w:r>
            <w:r>
              <w:rPr>
                <w:rFonts w:eastAsia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eastAsia="Arial" w:cs="Arial"/>
                <w:b/>
                <w:bCs/>
                <w:sz w:val="14"/>
                <w:szCs w:val="14"/>
                <w:lang w:val="en-US"/>
              </w:rPr>
              <w:t xml:space="preserve">5/5 </w:t>
            </w:r>
            <w:r>
              <w:rPr>
                <w:b/>
                <w:bCs/>
                <w:sz w:val="14"/>
                <w:szCs w:val="14"/>
              </w:rPr>
              <w:t>без</w:t>
            </w:r>
            <w:r>
              <w:rPr>
                <w:rFonts w:eastAsia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спуска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7F07A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16CFB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ED257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2,5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5848CC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D70E2" w14:textId="77777777" w:rsidR="006D43AA" w:rsidRDefault="006D43AA"/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05F79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2,7</w:t>
            </w: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B88D6" w14:textId="77777777" w:rsidR="006D43AA" w:rsidRDefault="006D43AA"/>
        </w:tc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D5874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72465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4,65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2C10C1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8BA2B1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D2D53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5,0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0BEDD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70BD6" w14:textId="77777777" w:rsidR="006D43AA" w:rsidRDefault="006D43AA"/>
        </w:tc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DEBA0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5,6</w:t>
            </w:r>
          </w:p>
        </w:tc>
        <w:tc>
          <w:tcPr>
            <w:tcW w:w="40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565FD" w14:textId="77777777" w:rsidR="006D43AA" w:rsidRDefault="006D43AA"/>
        </w:tc>
        <w:tc>
          <w:tcPr>
            <w:tcW w:w="35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68756" w14:textId="77777777" w:rsidR="006D43AA" w:rsidRDefault="006D43AA"/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29B5A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E8C82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135A2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382F6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13E8" w14:paraId="50D8FFE4" w14:textId="77777777">
        <w:trPr>
          <w:trHeight w:hRule="exact" w:val="340"/>
        </w:trPr>
        <w:tc>
          <w:tcPr>
            <w:tcW w:w="11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D752C" w14:textId="77777777" w:rsidR="00B813E8" w:rsidRDefault="00947BF9">
            <w:pPr>
              <w:pStyle w:val="Standard"/>
              <w:snapToGrid w:val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ЗПЛ-10-</w:t>
            </w:r>
            <w:r>
              <w:rPr>
                <w:b/>
                <w:bCs/>
                <w:sz w:val="14"/>
                <w:szCs w:val="14"/>
                <w:lang w:val="en-US"/>
              </w:rPr>
              <w:t>3/3</w:t>
            </w:r>
          </w:p>
        </w:tc>
        <w:tc>
          <w:tcPr>
            <w:tcW w:w="1284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4EFFB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771F3D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F643B2" w14:textId="77777777" w:rsidR="006D43AA" w:rsidRDefault="006D43AA"/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FEA04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5,7</w:t>
            </w: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117A16" w14:textId="77777777" w:rsidR="006D43AA" w:rsidRDefault="006D43AA"/>
        </w:tc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587A4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17CC3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8,4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C2B0C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C158B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335973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9,9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B769C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1EC61" w14:textId="77777777" w:rsidR="006D43AA" w:rsidRDefault="006D43AA"/>
        </w:tc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61770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12,2</w:t>
            </w:r>
          </w:p>
        </w:tc>
        <w:tc>
          <w:tcPr>
            <w:tcW w:w="40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4DE122" w14:textId="77777777" w:rsidR="006D43AA" w:rsidRDefault="006D43AA"/>
        </w:tc>
        <w:tc>
          <w:tcPr>
            <w:tcW w:w="35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286BB" w14:textId="77777777" w:rsidR="006D43AA" w:rsidRDefault="006D43AA"/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78250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14,6</w:t>
            </w:r>
          </w:p>
        </w:tc>
        <w:tc>
          <w:tcPr>
            <w:tcW w:w="3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0EEA63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2C210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BC171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13E8" w14:paraId="48E0E8D7" w14:textId="77777777">
        <w:trPr>
          <w:trHeight w:hRule="exact" w:val="340"/>
        </w:trPr>
        <w:tc>
          <w:tcPr>
            <w:tcW w:w="11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DA0C6" w14:textId="77777777" w:rsidR="00B813E8" w:rsidRDefault="00947BF9">
            <w:pPr>
              <w:pStyle w:val="Standard"/>
              <w:snapToGrid w:val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ЗПЛ-10-1/</w:t>
            </w:r>
            <w:r>
              <w:rPr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284" w:type="dxa"/>
            <w:gridSpan w:val="3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DA8B0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D6331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34748" w14:textId="77777777" w:rsidR="006D43AA" w:rsidRDefault="006D43AA"/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2985B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3,4</w:t>
            </w: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2BB6FF" w14:textId="77777777" w:rsidR="006D43AA" w:rsidRDefault="006D43AA"/>
        </w:tc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8299C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0F866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5,1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4639C5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316CD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EA750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6,2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D59708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0FE81E" w14:textId="77777777" w:rsidR="006D43AA" w:rsidRDefault="006D43AA"/>
        </w:tc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8BB69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7,9</w:t>
            </w:r>
          </w:p>
        </w:tc>
        <w:tc>
          <w:tcPr>
            <w:tcW w:w="40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A965E" w14:textId="77777777" w:rsidR="006D43AA" w:rsidRDefault="006D43AA"/>
        </w:tc>
        <w:tc>
          <w:tcPr>
            <w:tcW w:w="35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76B37" w14:textId="77777777" w:rsidR="006D43AA" w:rsidRDefault="006D43AA"/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8F95E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9,65</w:t>
            </w:r>
          </w:p>
        </w:tc>
        <w:tc>
          <w:tcPr>
            <w:tcW w:w="3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36391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F7209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6C498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13E8" w14:paraId="34B9DB21" w14:textId="77777777">
        <w:trPr>
          <w:trHeight w:hRule="exact" w:val="340"/>
        </w:trPr>
        <w:tc>
          <w:tcPr>
            <w:tcW w:w="11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14FFA" w14:textId="77777777" w:rsidR="00B813E8" w:rsidRDefault="00947BF9">
            <w:pPr>
              <w:pStyle w:val="Standard"/>
              <w:snapToGrid w:val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ЗПЛ-35-</w:t>
            </w:r>
            <w:r>
              <w:rPr>
                <w:b/>
                <w:bCs/>
                <w:sz w:val="14"/>
                <w:szCs w:val="14"/>
                <w:lang w:val="en-US"/>
              </w:rPr>
              <w:t>3/3</w:t>
            </w:r>
          </w:p>
        </w:tc>
        <w:tc>
          <w:tcPr>
            <w:tcW w:w="1284" w:type="dxa"/>
            <w:gridSpan w:val="3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61BCA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4D280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C423A" w14:textId="77777777" w:rsidR="006D43AA" w:rsidRDefault="006D43AA"/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E5A116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9,3</w:t>
            </w: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17FC5" w14:textId="77777777" w:rsidR="006D43AA" w:rsidRDefault="006D43AA"/>
        </w:tc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F5394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E61248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11,8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5832DF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438E8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7CFFB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14,1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2B6C4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A23F1" w14:textId="77777777" w:rsidR="006D43AA" w:rsidRDefault="006D43AA"/>
        </w:tc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1AADD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17,8</w:t>
            </w:r>
          </w:p>
        </w:tc>
        <w:tc>
          <w:tcPr>
            <w:tcW w:w="40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4EA15" w14:textId="77777777" w:rsidR="006D43AA" w:rsidRDefault="006D43AA"/>
        </w:tc>
        <w:tc>
          <w:tcPr>
            <w:tcW w:w="35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24DC9A" w14:textId="77777777" w:rsidR="006D43AA" w:rsidRDefault="006D43AA"/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FE9E5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21,5</w:t>
            </w:r>
          </w:p>
        </w:tc>
        <w:tc>
          <w:tcPr>
            <w:tcW w:w="3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CC9E3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9DF2F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03E01F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13E8" w14:paraId="29348895" w14:textId="77777777">
        <w:trPr>
          <w:trHeight w:hRule="exact" w:val="340"/>
        </w:trPr>
        <w:tc>
          <w:tcPr>
            <w:tcW w:w="11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860F8" w14:textId="77777777" w:rsidR="00B813E8" w:rsidRDefault="00947BF9">
            <w:pPr>
              <w:pStyle w:val="Standard"/>
              <w:snapToGrid w:val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ЗПЛ-35-1/</w:t>
            </w:r>
            <w:r>
              <w:rPr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284" w:type="dxa"/>
            <w:gridSpan w:val="3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4CFE16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C4C5C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A525D" w14:textId="77777777" w:rsidR="006D43AA" w:rsidRDefault="006D43AA"/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C6BE2E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4,65</w:t>
            </w: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AE969" w14:textId="77777777" w:rsidR="006D43AA" w:rsidRDefault="006D43AA"/>
        </w:tc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596758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E5ABC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6,05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BA7E1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42473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73514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7,4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C3048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C52933" w14:textId="77777777" w:rsidR="006D43AA" w:rsidRDefault="006D43AA"/>
        </w:tc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A6AB5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9,5</w:t>
            </w:r>
          </w:p>
        </w:tc>
        <w:tc>
          <w:tcPr>
            <w:tcW w:w="40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C9225" w14:textId="77777777" w:rsidR="006D43AA" w:rsidRDefault="006D43AA"/>
        </w:tc>
        <w:tc>
          <w:tcPr>
            <w:tcW w:w="35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F80F8" w14:textId="77777777" w:rsidR="006D43AA" w:rsidRDefault="006D43AA"/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35050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11,6</w:t>
            </w:r>
          </w:p>
        </w:tc>
        <w:tc>
          <w:tcPr>
            <w:tcW w:w="3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CB29B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C97DD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AAB90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13E8" w14:paraId="6F1FD7AC" w14:textId="77777777">
        <w:trPr>
          <w:trHeight w:hRule="exact" w:val="294"/>
        </w:trPr>
        <w:tc>
          <w:tcPr>
            <w:tcW w:w="11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88ABA" w14:textId="77777777" w:rsidR="00B813E8" w:rsidRDefault="00947BF9">
            <w:pPr>
              <w:pStyle w:val="Standard"/>
              <w:snapToGrid w:val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ЗПЛ-110-</w:t>
            </w:r>
            <w:r>
              <w:rPr>
                <w:b/>
                <w:bCs/>
                <w:sz w:val="14"/>
                <w:szCs w:val="14"/>
                <w:lang w:val="en-US"/>
              </w:rPr>
              <w:t>3/3</w:t>
            </w:r>
          </w:p>
        </w:tc>
        <w:tc>
          <w:tcPr>
            <w:tcW w:w="1284" w:type="dxa"/>
            <w:gridSpan w:val="3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9EF02A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7058FF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2EB08" w14:textId="77777777" w:rsidR="006D43AA" w:rsidRDefault="006D43AA"/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F54D2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10,75</w:t>
            </w: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5B7A1" w14:textId="77777777" w:rsidR="006D43AA" w:rsidRDefault="006D43AA"/>
        </w:tc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2964B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CB05C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13,5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68F98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F6959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595ED7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16,1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819F9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94452" w14:textId="77777777" w:rsidR="006D43AA" w:rsidRDefault="006D43AA"/>
        </w:tc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EAF9E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20,3</w:t>
            </w:r>
          </w:p>
        </w:tc>
        <w:tc>
          <w:tcPr>
            <w:tcW w:w="40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41239" w14:textId="77777777" w:rsidR="006D43AA" w:rsidRDefault="006D43AA"/>
        </w:tc>
        <w:tc>
          <w:tcPr>
            <w:tcW w:w="35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BD5AC" w14:textId="77777777" w:rsidR="006D43AA" w:rsidRDefault="006D43AA"/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0ED79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24,6</w:t>
            </w:r>
          </w:p>
        </w:tc>
        <w:tc>
          <w:tcPr>
            <w:tcW w:w="3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72E118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24104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5147C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13E8" w14:paraId="1955D293" w14:textId="77777777">
        <w:trPr>
          <w:trHeight w:hRule="exact" w:val="290"/>
        </w:trPr>
        <w:tc>
          <w:tcPr>
            <w:tcW w:w="11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1E0A4" w14:textId="77777777" w:rsidR="00B813E8" w:rsidRDefault="00947BF9">
            <w:pPr>
              <w:pStyle w:val="Standard"/>
              <w:snapToGrid w:val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ЗПЛ-110-</w:t>
            </w:r>
            <w:r>
              <w:rPr>
                <w:b/>
                <w:bCs/>
                <w:sz w:val="14"/>
                <w:szCs w:val="14"/>
                <w:lang w:val="en-US"/>
              </w:rPr>
              <w:t>1/1</w:t>
            </w:r>
          </w:p>
        </w:tc>
        <w:tc>
          <w:tcPr>
            <w:tcW w:w="1284" w:type="dxa"/>
            <w:gridSpan w:val="3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3B07E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6C577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D22B17" w14:textId="77777777" w:rsidR="006D43AA" w:rsidRDefault="006D43AA"/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BE86D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4,9</w:t>
            </w: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0539F" w14:textId="77777777" w:rsidR="006D43AA" w:rsidRDefault="006D43AA"/>
        </w:tc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B4D32D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164C12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6,3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14FDE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11BEE8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59A29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7,6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7BC22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948C3" w14:textId="77777777" w:rsidR="006D43AA" w:rsidRDefault="006D43AA"/>
        </w:tc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9143D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9,7</w:t>
            </w:r>
          </w:p>
        </w:tc>
        <w:tc>
          <w:tcPr>
            <w:tcW w:w="40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A5939" w14:textId="77777777" w:rsidR="006D43AA" w:rsidRDefault="006D43AA"/>
        </w:tc>
        <w:tc>
          <w:tcPr>
            <w:tcW w:w="35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DE394" w14:textId="77777777" w:rsidR="006D43AA" w:rsidRDefault="006D43AA"/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098FC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11,85</w:t>
            </w:r>
          </w:p>
        </w:tc>
        <w:tc>
          <w:tcPr>
            <w:tcW w:w="3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59A487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9DCF5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6E94F8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13E8" w14:paraId="1FE23B41" w14:textId="77777777">
        <w:trPr>
          <w:trHeight w:hRule="exact" w:val="280"/>
        </w:trPr>
        <w:tc>
          <w:tcPr>
            <w:tcW w:w="11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C1B23" w14:textId="77777777" w:rsidR="00B813E8" w:rsidRDefault="00947BF9">
            <w:pPr>
              <w:pStyle w:val="Standard"/>
              <w:snapToGrid w:val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ЗПЛ-220-</w:t>
            </w:r>
            <w:r>
              <w:rPr>
                <w:b/>
                <w:bCs/>
                <w:sz w:val="14"/>
                <w:szCs w:val="14"/>
                <w:lang w:val="en-US"/>
              </w:rPr>
              <w:t>3/3</w:t>
            </w:r>
          </w:p>
        </w:tc>
        <w:tc>
          <w:tcPr>
            <w:tcW w:w="1284" w:type="dxa"/>
            <w:gridSpan w:val="3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9B701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E5810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52837" w14:textId="77777777" w:rsidR="006D43AA" w:rsidRDefault="006D43AA"/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4ADFC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15,6</w:t>
            </w: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535484" w14:textId="77777777" w:rsidR="006D43AA" w:rsidRDefault="006D43AA"/>
        </w:tc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DE4018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DA12D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19,3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D07A0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A5B84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5C159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23,0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770D7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F0A52B" w14:textId="77777777" w:rsidR="006D43AA" w:rsidRDefault="006D43AA"/>
        </w:tc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D6440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28,7</w:t>
            </w:r>
          </w:p>
        </w:tc>
        <w:tc>
          <w:tcPr>
            <w:tcW w:w="40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FBA7DE" w14:textId="77777777" w:rsidR="006D43AA" w:rsidRDefault="006D43AA"/>
        </w:tc>
        <w:tc>
          <w:tcPr>
            <w:tcW w:w="35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3C777" w14:textId="77777777" w:rsidR="006D43AA" w:rsidRDefault="006D43AA"/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7F593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34,6</w:t>
            </w:r>
          </w:p>
        </w:tc>
        <w:tc>
          <w:tcPr>
            <w:tcW w:w="3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4DDF9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45D91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0661C9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13E8" w14:paraId="7A691EDC" w14:textId="77777777">
        <w:trPr>
          <w:trHeight w:hRule="exact" w:val="340"/>
        </w:trPr>
        <w:tc>
          <w:tcPr>
            <w:tcW w:w="11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80148" w14:textId="77777777" w:rsidR="00B813E8" w:rsidRDefault="00947BF9">
            <w:pPr>
              <w:pStyle w:val="Standard"/>
              <w:snapToGrid w:val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ЗПЛ-220-1/</w:t>
            </w:r>
            <w:r>
              <w:rPr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284" w:type="dxa"/>
            <w:gridSpan w:val="3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260ABC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76B77F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6A5DE0" w14:textId="77777777" w:rsidR="006D43AA" w:rsidRDefault="006D43AA"/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032F0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6,5</w:t>
            </w: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F15D9" w14:textId="77777777" w:rsidR="006D43AA" w:rsidRDefault="006D43AA"/>
        </w:tc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61EEB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CE53B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8,2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2C353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C3E83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70EFD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9,85</w:t>
            </w: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6F33A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CDC087" w14:textId="77777777" w:rsidR="006D43AA" w:rsidRDefault="006D43AA"/>
        </w:tc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FC751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12,5</w:t>
            </w:r>
          </w:p>
        </w:tc>
        <w:tc>
          <w:tcPr>
            <w:tcW w:w="40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E6B2F" w14:textId="77777777" w:rsidR="006D43AA" w:rsidRDefault="006D43AA"/>
        </w:tc>
        <w:tc>
          <w:tcPr>
            <w:tcW w:w="35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12AE1C" w14:textId="77777777" w:rsidR="006D43AA" w:rsidRDefault="006D43AA"/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AE3F50" w14:textId="77777777" w:rsidR="00B813E8" w:rsidRDefault="00947BF9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15,1</w:t>
            </w:r>
          </w:p>
        </w:tc>
        <w:tc>
          <w:tcPr>
            <w:tcW w:w="3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BFC36B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8B42A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E4965C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13E8" w14:paraId="7D920486" w14:textId="77777777">
        <w:trPr>
          <w:trHeight w:hRule="exact" w:val="340"/>
        </w:trPr>
        <w:tc>
          <w:tcPr>
            <w:tcW w:w="11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1DD27" w14:textId="77777777" w:rsidR="00B813E8" w:rsidRDefault="00947BF9">
            <w:pPr>
              <w:pStyle w:val="Standard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ЗПЛ-330-1/1</w:t>
            </w:r>
          </w:p>
        </w:tc>
        <w:tc>
          <w:tcPr>
            <w:tcW w:w="1284" w:type="dxa"/>
            <w:gridSpan w:val="3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DE520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EBF32A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DC535E" w14:textId="77777777" w:rsidR="006D43AA" w:rsidRDefault="006D43AA"/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7376E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66D1F" w14:textId="77777777" w:rsidR="006D43AA" w:rsidRDefault="006D43AA"/>
        </w:tc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E52955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F9160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28CE24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7912BE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0F0CA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2798F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E264F" w14:textId="77777777" w:rsidR="006D43AA" w:rsidRDefault="006D43AA"/>
        </w:tc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089DA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0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55246" w14:textId="77777777" w:rsidR="006D43AA" w:rsidRDefault="006D43AA"/>
        </w:tc>
        <w:tc>
          <w:tcPr>
            <w:tcW w:w="35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23EB8" w14:textId="77777777" w:rsidR="006D43AA" w:rsidRDefault="006D43AA"/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CD2EB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42C16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BE9A3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EE8B4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13E8" w14:paraId="137AE982" w14:textId="77777777">
        <w:trPr>
          <w:trHeight w:hRule="exact" w:val="340"/>
        </w:trPr>
        <w:tc>
          <w:tcPr>
            <w:tcW w:w="119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47F4A" w14:textId="77777777" w:rsidR="00B813E8" w:rsidRDefault="00947BF9">
            <w:pPr>
              <w:pStyle w:val="Standard"/>
              <w:snapToGrid w:val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ЗПЛ-500-1/</w:t>
            </w:r>
            <w:r>
              <w:rPr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284" w:type="dxa"/>
            <w:gridSpan w:val="3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42867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ECE2F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8C7F4" w14:textId="77777777" w:rsidR="006D43AA" w:rsidRDefault="006D43AA"/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B9E2D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00994" w14:textId="77777777" w:rsidR="006D43AA" w:rsidRDefault="006D43AA"/>
        </w:tc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C3574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B6FF1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2515B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0803FA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D413A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0BF268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F83A9" w14:textId="77777777" w:rsidR="006D43AA" w:rsidRDefault="006D43AA"/>
        </w:tc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A91E2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0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B5A60" w14:textId="77777777" w:rsidR="006D43AA" w:rsidRDefault="006D43AA"/>
        </w:tc>
        <w:tc>
          <w:tcPr>
            <w:tcW w:w="35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6F576" w14:textId="77777777" w:rsidR="006D43AA" w:rsidRDefault="006D43AA"/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36884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D4FB9" w14:textId="77777777" w:rsidR="006D43AA" w:rsidRDefault="006D43AA"/>
        </w:tc>
        <w:tc>
          <w:tcPr>
            <w:tcW w:w="42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80F6D" w14:textId="77777777" w:rsidR="006D43AA" w:rsidRDefault="006D43AA"/>
        </w:tc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448A4F" w14:textId="77777777" w:rsidR="00B813E8" w:rsidRDefault="00B813E8">
            <w:pPr>
              <w:pStyle w:val="Standard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14:paraId="6D5CD220" w14:textId="77777777" w:rsidR="00B813E8" w:rsidRDefault="00947BF9">
      <w:pPr>
        <w:pStyle w:val="Standard"/>
        <w:suppressAutoHyphens w:val="0"/>
        <w:spacing w:line="100" w:lineRule="atLeast"/>
        <w:jc w:val="both"/>
        <w:rPr>
          <w:sz w:val="14"/>
          <w:szCs w:val="14"/>
        </w:rPr>
      </w:pPr>
      <w:r>
        <w:rPr>
          <w:rFonts w:eastAsia="Arial" w:cs="Arial"/>
          <w:sz w:val="14"/>
          <w:szCs w:val="14"/>
          <w:lang w:bidi="ar-SA"/>
        </w:rPr>
        <w:t xml:space="preserve">Примечание - </w:t>
      </w:r>
      <w:r>
        <w:rPr>
          <w:rFonts w:eastAsia="Lucida Sans Unicode" w:cs="Tahoma"/>
          <w:sz w:val="14"/>
          <w:szCs w:val="14"/>
        </w:rPr>
        <w:t>Цифры обозначения столбцов в заголовке таблицы означают</w:t>
      </w:r>
    </w:p>
    <w:p w14:paraId="1CF614C8" w14:textId="77777777" w:rsidR="00B813E8" w:rsidRDefault="00947BF9">
      <w:pPr>
        <w:pStyle w:val="Standard"/>
        <w:suppressAutoHyphens w:val="0"/>
        <w:rPr>
          <w:sz w:val="14"/>
          <w:szCs w:val="14"/>
        </w:rPr>
      </w:pPr>
      <w:r>
        <w:rPr>
          <w:rFonts w:eastAsia="Lucida Sans Unicode" w:cs="Tahoma"/>
          <w:sz w:val="14"/>
          <w:szCs w:val="14"/>
        </w:rPr>
        <w:tab/>
        <w:t>1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-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Ток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термической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стойкости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в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течение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3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с,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кА</w:t>
      </w:r>
    </w:p>
    <w:p w14:paraId="2787F993" w14:textId="77777777" w:rsidR="00B813E8" w:rsidRDefault="00947BF9">
      <w:pPr>
        <w:pStyle w:val="Standard"/>
        <w:suppressAutoHyphens w:val="0"/>
        <w:rPr>
          <w:sz w:val="14"/>
          <w:szCs w:val="14"/>
        </w:rPr>
      </w:pPr>
      <w:r>
        <w:rPr>
          <w:rFonts w:eastAsia="Lucida Sans Unicode" w:cs="Tahoma"/>
          <w:sz w:val="14"/>
          <w:szCs w:val="14"/>
        </w:rPr>
        <w:tab/>
        <w:t>2</w:t>
      </w:r>
      <w:r>
        <w:rPr>
          <w:rFonts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>-</w:t>
      </w:r>
      <w:r>
        <w:rPr>
          <w:rFonts w:eastAsia="Arial" w:cs="Arial"/>
          <w:sz w:val="14"/>
          <w:szCs w:val="14"/>
        </w:rPr>
        <w:t xml:space="preserve"> </w:t>
      </w:r>
      <w:r>
        <w:rPr>
          <w:rFonts w:eastAsia="Times New Roman" w:cs="Arial"/>
          <w:sz w:val="14"/>
          <w:szCs w:val="14"/>
          <w:lang w:eastAsia="ru-RU" w:bidi="ar-SA"/>
        </w:rPr>
        <w:t>Ток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электродинамической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стойкости,</w:t>
      </w:r>
      <w:r>
        <w:rPr>
          <w:rFonts w:eastAsia="Arial" w:cs="Arial"/>
          <w:sz w:val="14"/>
          <w:szCs w:val="14"/>
          <w:lang w:eastAsia="ru-RU" w:bidi="ar-SA"/>
        </w:rPr>
        <w:t xml:space="preserve"> </w:t>
      </w:r>
      <w:r>
        <w:rPr>
          <w:rFonts w:cs="Arial"/>
          <w:sz w:val="14"/>
          <w:szCs w:val="14"/>
          <w:lang w:eastAsia="ru-RU" w:bidi="ar-SA"/>
        </w:rPr>
        <w:t>кА</w:t>
      </w:r>
    </w:p>
    <w:p w14:paraId="267E49BB" w14:textId="77777777" w:rsidR="00B813E8" w:rsidRDefault="00947BF9">
      <w:pPr>
        <w:pStyle w:val="Standard"/>
        <w:suppressAutoHyphens w:val="0"/>
        <w:spacing w:line="100" w:lineRule="atLeast"/>
        <w:rPr>
          <w:sz w:val="14"/>
          <w:szCs w:val="14"/>
        </w:rPr>
      </w:pPr>
      <w:r>
        <w:rPr>
          <w:rFonts w:eastAsia="Lucida Sans Unicode" w:cs="Arial"/>
          <w:sz w:val="14"/>
          <w:szCs w:val="14"/>
        </w:rPr>
        <w:tab/>
        <w:t>3</w:t>
      </w:r>
      <w:r>
        <w:rPr>
          <w:rFonts w:eastAsia="Arial" w:cs="Arial"/>
          <w:sz w:val="14"/>
          <w:szCs w:val="14"/>
        </w:rPr>
        <w:t xml:space="preserve"> - </w:t>
      </w:r>
      <w:r>
        <w:rPr>
          <w:rFonts w:eastAsia="Times New Roman" w:cs="Arial"/>
          <w:sz w:val="14"/>
          <w:szCs w:val="14"/>
          <w:lang w:eastAsia="ru-RU" w:bidi="ar-SA"/>
        </w:rPr>
        <w:t>Масса,</w:t>
      </w:r>
      <w:r>
        <w:rPr>
          <w:rFonts w:eastAsia="Arial" w:cs="Arial"/>
          <w:sz w:val="14"/>
          <w:szCs w:val="14"/>
          <w:lang w:eastAsia="ru-RU" w:bidi="ar-SA"/>
        </w:rPr>
        <w:t xml:space="preserve"> не более, кг</w:t>
      </w:r>
    </w:p>
    <w:p w14:paraId="55DF4FCB" w14:textId="72BEDF5A" w:rsidR="00B813E8" w:rsidRDefault="00B813E8">
      <w:pPr>
        <w:pStyle w:val="Standard"/>
      </w:pPr>
    </w:p>
    <w:sectPr w:rsidR="00B813E8">
      <w:footerReference w:type="default" r:id="rId6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3A424" w14:textId="77777777" w:rsidR="004B01DA" w:rsidRDefault="004B01DA">
      <w:r>
        <w:separator/>
      </w:r>
    </w:p>
  </w:endnote>
  <w:endnote w:type="continuationSeparator" w:id="0">
    <w:p w14:paraId="1C3BB7AF" w14:textId="77777777" w:rsidR="004B01DA" w:rsidRDefault="004B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659AC" w14:textId="77777777" w:rsidR="00446B89" w:rsidRDefault="004B01D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5592A" w14:textId="77777777" w:rsidR="004B01DA" w:rsidRDefault="004B01DA">
      <w:r>
        <w:rPr>
          <w:color w:val="000000"/>
        </w:rPr>
        <w:separator/>
      </w:r>
    </w:p>
  </w:footnote>
  <w:footnote w:type="continuationSeparator" w:id="0">
    <w:p w14:paraId="7981F8B8" w14:textId="77777777" w:rsidR="004B01DA" w:rsidRDefault="004B0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E8"/>
    <w:rsid w:val="00121590"/>
    <w:rsid w:val="00326344"/>
    <w:rsid w:val="004B01DA"/>
    <w:rsid w:val="004E16F4"/>
    <w:rsid w:val="004E3112"/>
    <w:rsid w:val="006D43AA"/>
    <w:rsid w:val="00947BF9"/>
    <w:rsid w:val="00B8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45D1"/>
  <w15:docId w15:val="{CD3D9F74-8E2C-48EB-96D2-03505AF0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paragraph" w:styleId="6">
    <w:name w:val="heading 6"/>
    <w:basedOn w:val="Standard"/>
    <w:pPr>
      <w:keepNext/>
      <w:jc w:val="center"/>
      <w:outlineLvl w:val="5"/>
    </w:pPr>
    <w:rPr>
      <w:rFonts w:ascii="Courier New" w:eastAsia="Courier New" w:hAnsi="Courier New" w:cs="Courier New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eastAsia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extbodyindent">
    <w:name w:val="Text body indent"/>
    <w:basedOn w:val="Standard"/>
    <w:pPr>
      <w:ind w:firstLine="720"/>
      <w:jc w:val="both"/>
    </w:pPr>
    <w:rPr>
      <w:rFonts w:eastAsia="Arial" w:cs="Arial"/>
      <w:sz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30">
    <w:name w:val="Body Text 3"/>
    <w:basedOn w:val="Standard"/>
    <w:pPr>
      <w:jc w:val="both"/>
    </w:pPr>
    <w:rPr>
      <w:rFonts w:eastAsia="Arial" w:cs="Arial"/>
      <w:sz w:val="16"/>
    </w:rPr>
  </w:style>
  <w:style w:type="paragraph" w:styleId="20">
    <w:name w:val="Body Text Indent 2"/>
    <w:basedOn w:val="Standard"/>
    <w:pPr>
      <w:ind w:firstLine="426"/>
      <w:jc w:val="both"/>
    </w:pPr>
    <w:rPr>
      <w:rFonts w:eastAsia="Arial" w:cs="Arial"/>
      <w:sz w:val="16"/>
    </w:rPr>
  </w:style>
  <w:style w:type="paragraph" w:styleId="31">
    <w:name w:val="Body Text Indent 3"/>
    <w:basedOn w:val="Standard"/>
    <w:pPr>
      <w:ind w:firstLine="426"/>
    </w:pPr>
    <w:rPr>
      <w:rFonts w:eastAsia="Arial" w:cs="Arial"/>
      <w:sz w:val="16"/>
    </w:rPr>
  </w:style>
  <w:style w:type="paragraph" w:styleId="21">
    <w:name w:val="Body Text 2"/>
    <w:basedOn w:val="Standard"/>
    <w:pPr>
      <w:jc w:val="both"/>
    </w:pPr>
    <w:rPr>
      <w:rFonts w:eastAsia="Arial" w:cs="Arial"/>
      <w:sz w:val="12"/>
    </w:rPr>
  </w:style>
  <w:style w:type="paragraph" w:styleId="a7">
    <w:name w:val="footer"/>
    <w:basedOn w:val="Standard"/>
    <w:pPr>
      <w:suppressLineNumbers/>
      <w:tabs>
        <w:tab w:val="center" w:pos="5102"/>
        <w:tab w:val="right" w:pos="10205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Андрей Мельников</cp:lastModifiedBy>
  <cp:revision>6</cp:revision>
  <cp:lastPrinted>2019-12-05T08:34:00Z</cp:lastPrinted>
  <dcterms:created xsi:type="dcterms:W3CDTF">2020-12-24T12:25:00Z</dcterms:created>
  <dcterms:modified xsi:type="dcterms:W3CDTF">2021-01-11T08:11:00Z</dcterms:modified>
</cp:coreProperties>
</file>